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541C" w14:textId="77777777" w:rsidR="002E1732" w:rsidRPr="009F13B7" w:rsidRDefault="002E1732" w:rsidP="002E1732">
      <w:pPr>
        <w:pStyle w:val="Title"/>
        <w:jc w:val="center"/>
        <w:rPr>
          <w:rFonts w:ascii="Aptos" w:hAnsi="Aptos"/>
        </w:rPr>
      </w:pPr>
    </w:p>
    <w:p w14:paraId="788F62FC" w14:textId="77777777" w:rsidR="002E1732" w:rsidRPr="009F13B7" w:rsidRDefault="002E1732" w:rsidP="002E1732">
      <w:pPr>
        <w:pStyle w:val="Title"/>
        <w:jc w:val="center"/>
        <w:rPr>
          <w:rFonts w:ascii="Aptos" w:hAnsi="Aptos"/>
        </w:rPr>
      </w:pPr>
    </w:p>
    <w:p w14:paraId="7D3B80C7" w14:textId="77777777" w:rsidR="00D11D9D" w:rsidRPr="009F13B7" w:rsidRDefault="002E1732" w:rsidP="002E1732">
      <w:pPr>
        <w:pStyle w:val="Title"/>
        <w:jc w:val="center"/>
        <w:rPr>
          <w:rFonts w:ascii="Aptos" w:hAnsi="Aptos"/>
          <w:color w:val="34346E"/>
        </w:rPr>
      </w:pPr>
      <w:r w:rsidRPr="009F13B7">
        <w:rPr>
          <w:rFonts w:ascii="Aptos" w:hAnsi="Aptos"/>
          <w:color w:val="34346E"/>
        </w:rPr>
        <w:t>The 202</w:t>
      </w:r>
      <w:r w:rsidR="00D11D9D" w:rsidRPr="009F13B7">
        <w:rPr>
          <w:rFonts w:ascii="Aptos" w:hAnsi="Aptos"/>
          <w:color w:val="34346E"/>
        </w:rPr>
        <w:t>5</w:t>
      </w:r>
      <w:r w:rsidRPr="009F13B7">
        <w:rPr>
          <w:rFonts w:ascii="Aptos" w:hAnsi="Aptos"/>
          <w:color w:val="34346E"/>
        </w:rPr>
        <w:t xml:space="preserve"> </w:t>
      </w:r>
      <w:r w:rsidR="00D11D9D" w:rsidRPr="009F13B7">
        <w:rPr>
          <w:rFonts w:ascii="Aptos" w:hAnsi="Aptos"/>
          <w:color w:val="34346E"/>
        </w:rPr>
        <w:t>Provincial</w:t>
      </w:r>
    </w:p>
    <w:p w14:paraId="2FF5690B" w14:textId="6EC845E8" w:rsidR="002E1732" w:rsidRPr="009F13B7" w:rsidRDefault="002E1732" w:rsidP="002E1732">
      <w:pPr>
        <w:pStyle w:val="Title"/>
        <w:jc w:val="center"/>
        <w:rPr>
          <w:rFonts w:ascii="Aptos" w:hAnsi="Aptos"/>
          <w:color w:val="34346E"/>
          <w:lang w:val="en-US"/>
        </w:rPr>
      </w:pPr>
      <w:r w:rsidRPr="009F13B7">
        <w:rPr>
          <w:rFonts w:ascii="Aptos" w:hAnsi="Aptos"/>
          <w:color w:val="34346E"/>
        </w:rPr>
        <w:t>Child and Youth Care Conference</w:t>
      </w:r>
    </w:p>
    <w:p w14:paraId="74CBA056" w14:textId="1B737B02" w:rsidR="002E1732" w:rsidRPr="009F13B7" w:rsidRDefault="00D11D9D" w:rsidP="002E1732">
      <w:pPr>
        <w:pStyle w:val="Title"/>
        <w:jc w:val="center"/>
        <w:rPr>
          <w:rFonts w:ascii="Aptos" w:hAnsi="Aptos"/>
          <w:color w:val="34346E"/>
        </w:rPr>
      </w:pPr>
      <w:r w:rsidRPr="009F13B7">
        <w:rPr>
          <w:rFonts w:ascii="Aptos" w:hAnsi="Aptos"/>
          <w:color w:val="34346E"/>
        </w:rPr>
        <w:t>gull lake centre</w:t>
      </w:r>
      <w:r w:rsidR="002E1732" w:rsidRPr="009F13B7">
        <w:rPr>
          <w:rFonts w:ascii="Aptos" w:hAnsi="Aptos"/>
          <w:color w:val="34346E"/>
        </w:rPr>
        <w:t>, Alberta</w:t>
      </w:r>
    </w:p>
    <w:p w14:paraId="42D2FF2C" w14:textId="775F5F19" w:rsidR="002E1732" w:rsidRPr="009F13B7" w:rsidRDefault="002E1732" w:rsidP="002E1732">
      <w:pPr>
        <w:pStyle w:val="Title"/>
        <w:jc w:val="center"/>
        <w:rPr>
          <w:rFonts w:ascii="Aptos" w:hAnsi="Aptos"/>
          <w:color w:val="34346E"/>
        </w:rPr>
      </w:pPr>
      <w:r w:rsidRPr="009F13B7">
        <w:rPr>
          <w:rFonts w:ascii="Aptos" w:hAnsi="Aptos"/>
          <w:color w:val="34346E"/>
        </w:rPr>
        <w:t xml:space="preserve">October </w:t>
      </w:r>
      <w:r w:rsidR="00D11D9D" w:rsidRPr="009F13B7">
        <w:rPr>
          <w:rFonts w:ascii="Aptos" w:hAnsi="Aptos"/>
          <w:color w:val="34346E"/>
        </w:rPr>
        <w:t>3-5</w:t>
      </w:r>
      <w:r w:rsidRPr="009F13B7">
        <w:rPr>
          <w:rFonts w:ascii="Aptos" w:hAnsi="Aptos"/>
          <w:color w:val="34346E"/>
        </w:rPr>
        <w:t>, 202</w:t>
      </w:r>
      <w:r w:rsidR="00D11D9D" w:rsidRPr="009F13B7">
        <w:rPr>
          <w:rFonts w:ascii="Aptos" w:hAnsi="Aptos"/>
          <w:color w:val="34346E"/>
        </w:rPr>
        <w:t>5</w:t>
      </w:r>
    </w:p>
    <w:p w14:paraId="47215F97" w14:textId="665D0662" w:rsidR="0078318C" w:rsidRPr="009F13B7" w:rsidRDefault="0078318C" w:rsidP="0078318C">
      <w:pPr>
        <w:rPr>
          <w:rFonts w:ascii="Aptos" w:hAnsi="Aptos"/>
        </w:rPr>
      </w:pPr>
    </w:p>
    <w:p w14:paraId="19CAD856" w14:textId="15DA22F4" w:rsidR="0078318C" w:rsidRPr="009F13B7" w:rsidRDefault="0078318C" w:rsidP="0078318C">
      <w:pPr>
        <w:rPr>
          <w:rFonts w:ascii="Aptos" w:hAnsi="Aptos"/>
        </w:rPr>
      </w:pPr>
    </w:p>
    <w:p w14:paraId="6C7B9798" w14:textId="25AABADE" w:rsidR="0078318C" w:rsidRPr="009F13B7" w:rsidRDefault="00D11D9D" w:rsidP="00D11D9D">
      <w:pPr>
        <w:jc w:val="center"/>
        <w:rPr>
          <w:rFonts w:ascii="Aptos" w:hAnsi="Aptos"/>
        </w:rPr>
      </w:pPr>
      <w:r w:rsidRPr="009F13B7">
        <w:rPr>
          <w:rFonts w:ascii="Aptos" w:hAnsi="Aptos"/>
          <w:noProof/>
        </w:rPr>
        <w:drawing>
          <wp:inline distT="0" distB="0" distL="0" distR="0" wp14:anchorId="21CF9CEF" wp14:editId="0FE16085">
            <wp:extent cx="2228850" cy="2260031"/>
            <wp:effectExtent l="0" t="0" r="0" b="0"/>
            <wp:docPr id="1636991447" name="Picture 1" descr="A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91447" name="Picture 1" descr="A logo with a person in the midd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596" cy="2262815"/>
                    </a:xfrm>
                    <a:prstGeom prst="rect">
                      <a:avLst/>
                    </a:prstGeom>
                  </pic:spPr>
                </pic:pic>
              </a:graphicData>
            </a:graphic>
          </wp:inline>
        </w:drawing>
      </w:r>
    </w:p>
    <w:p w14:paraId="42658E46" w14:textId="3394259C" w:rsidR="002E1732" w:rsidRPr="009F13B7" w:rsidRDefault="002E1732">
      <w:pPr>
        <w:rPr>
          <w:rFonts w:ascii="Aptos" w:eastAsia="Times New Roman" w:hAnsi="Aptos" w:cstheme="minorHAnsi"/>
          <w:b/>
          <w:bCs/>
          <w:i/>
          <w:iCs/>
          <w:color w:val="000000"/>
          <w:sz w:val="24"/>
          <w:szCs w:val="24"/>
          <w:lang w:eastAsia="en-CA"/>
        </w:rPr>
      </w:pPr>
    </w:p>
    <w:p w14:paraId="56B80682" w14:textId="77777777" w:rsidR="0078318C" w:rsidRPr="009F13B7" w:rsidRDefault="0078318C" w:rsidP="002E1732">
      <w:pPr>
        <w:pStyle w:val="Title"/>
        <w:jc w:val="center"/>
        <w:rPr>
          <w:rFonts w:ascii="Aptos" w:hAnsi="Aptos"/>
          <w:sz w:val="56"/>
          <w:szCs w:val="56"/>
        </w:rPr>
      </w:pPr>
    </w:p>
    <w:p w14:paraId="137EEE8A" w14:textId="0791D5F7" w:rsidR="00E077A8" w:rsidRPr="009F13B7" w:rsidRDefault="00E077A8" w:rsidP="002E1732">
      <w:pPr>
        <w:pStyle w:val="Title"/>
        <w:jc w:val="center"/>
        <w:rPr>
          <w:rFonts w:ascii="Aptos" w:hAnsi="Aptos"/>
          <w:color w:val="A82235"/>
          <w:sz w:val="56"/>
          <w:szCs w:val="56"/>
        </w:rPr>
      </w:pPr>
      <w:r w:rsidRPr="009F13B7">
        <w:rPr>
          <w:rFonts w:ascii="Aptos" w:hAnsi="Aptos"/>
          <w:color w:val="A82235"/>
          <w:sz w:val="56"/>
          <w:szCs w:val="56"/>
        </w:rPr>
        <w:t xml:space="preserve">Engage and empower: </w:t>
      </w:r>
    </w:p>
    <w:p w14:paraId="297D6D30" w14:textId="77777777" w:rsidR="00E077A8" w:rsidRPr="009F13B7" w:rsidRDefault="00E077A8" w:rsidP="002E1732">
      <w:pPr>
        <w:pStyle w:val="Title"/>
        <w:jc w:val="center"/>
        <w:rPr>
          <w:rFonts w:ascii="Aptos" w:hAnsi="Aptos"/>
          <w:color w:val="A82235"/>
          <w:sz w:val="56"/>
          <w:szCs w:val="56"/>
        </w:rPr>
      </w:pPr>
      <w:r w:rsidRPr="009F13B7">
        <w:rPr>
          <w:rFonts w:ascii="Aptos" w:hAnsi="Aptos"/>
          <w:color w:val="A82235"/>
          <w:sz w:val="56"/>
          <w:szCs w:val="56"/>
        </w:rPr>
        <w:t xml:space="preserve">experiential and activity based </w:t>
      </w:r>
    </w:p>
    <w:p w14:paraId="09923D97" w14:textId="62DBE8C3" w:rsidR="002E1732" w:rsidRPr="009F13B7" w:rsidRDefault="00E077A8" w:rsidP="002E1732">
      <w:pPr>
        <w:pStyle w:val="Title"/>
        <w:jc w:val="center"/>
        <w:rPr>
          <w:rStyle w:val="Heading1Char"/>
          <w:rFonts w:ascii="Aptos" w:hAnsi="Aptos"/>
          <w:color w:val="A82235"/>
          <w:sz w:val="56"/>
          <w:szCs w:val="56"/>
        </w:rPr>
      </w:pPr>
      <w:r w:rsidRPr="009F13B7">
        <w:rPr>
          <w:rFonts w:ascii="Aptos" w:hAnsi="Aptos"/>
          <w:color w:val="A82235"/>
          <w:sz w:val="56"/>
          <w:szCs w:val="56"/>
        </w:rPr>
        <w:t>CyC practice</w:t>
      </w:r>
    </w:p>
    <w:p w14:paraId="3089C1D8" w14:textId="11B6FDBE" w:rsidR="009F13B7" w:rsidRPr="009F13B7" w:rsidRDefault="009F13B7">
      <w:pPr>
        <w:rPr>
          <w:rFonts w:ascii="Aptos" w:eastAsiaTheme="majorEastAsia" w:hAnsi="Aptos" w:cstheme="majorBidi"/>
          <w:color w:val="1481AB" w:themeColor="accent1" w:themeShade="BF"/>
          <w:sz w:val="32"/>
          <w:szCs w:val="36"/>
        </w:rPr>
      </w:pPr>
      <w:r w:rsidRPr="009F13B7">
        <w:rPr>
          <w:rFonts w:ascii="Aptos" w:eastAsiaTheme="majorEastAsia" w:hAnsi="Aptos" w:cstheme="majorBidi"/>
          <w:color w:val="1481AB" w:themeColor="accent1" w:themeShade="BF"/>
          <w:sz w:val="32"/>
          <w:szCs w:val="36"/>
        </w:rPr>
        <w:br w:type="page"/>
      </w:r>
    </w:p>
    <w:p w14:paraId="673D44A3" w14:textId="5D40E20E" w:rsidR="00E077A8" w:rsidRPr="009F13B7" w:rsidRDefault="009F13B7" w:rsidP="009F13B7">
      <w:pPr>
        <w:pStyle w:val="Heading3"/>
        <w:jc w:val="center"/>
        <w:rPr>
          <w:rFonts w:ascii="Aptos" w:eastAsia="Times New Roman" w:hAnsi="Aptos"/>
          <w:sz w:val="28"/>
          <w:lang w:eastAsia="en-CA"/>
        </w:rPr>
      </w:pPr>
      <w:r w:rsidRPr="009F13B7">
        <w:rPr>
          <w:rFonts w:ascii="Aptos" w:eastAsia="Times New Roman" w:hAnsi="Aptos"/>
          <w:sz w:val="28"/>
          <w:lang w:eastAsia="en-CA"/>
        </w:rPr>
        <w:lastRenderedPageBreak/>
        <w:t>ENGAGE AND EMPOWER: EXPERIENTIAL AND ACTIVITY BASED CYC PRACTICE</w:t>
      </w:r>
    </w:p>
    <w:p w14:paraId="397EE485" w14:textId="6052E58D" w:rsidR="00443399" w:rsidRPr="009F13B7" w:rsidRDefault="00D11D9D" w:rsidP="00443399">
      <w:pPr>
        <w:spacing w:after="0" w:line="240" w:lineRule="auto"/>
        <w:jc w:val="center"/>
        <w:rPr>
          <w:rFonts w:ascii="Aptos" w:eastAsia="Times New Roman" w:hAnsi="Aptos" w:cstheme="minorHAnsi"/>
          <w:sz w:val="24"/>
          <w:szCs w:val="24"/>
          <w:lang w:eastAsia="en-CA"/>
        </w:rPr>
      </w:pPr>
      <w:r w:rsidRPr="009F13B7">
        <w:rPr>
          <w:rFonts w:ascii="Aptos" w:eastAsia="Times New Roman" w:hAnsi="Aptos" w:cstheme="minorHAnsi"/>
          <w:color w:val="000000"/>
          <w:sz w:val="24"/>
          <w:szCs w:val="24"/>
          <w:lang w:eastAsia="en-CA"/>
        </w:rPr>
        <w:t>Provincial</w:t>
      </w:r>
      <w:r w:rsidR="00443399" w:rsidRPr="009F13B7">
        <w:rPr>
          <w:rFonts w:ascii="Aptos" w:eastAsia="Times New Roman" w:hAnsi="Aptos" w:cstheme="minorHAnsi"/>
          <w:color w:val="000000"/>
          <w:sz w:val="24"/>
          <w:szCs w:val="24"/>
          <w:lang w:eastAsia="en-CA"/>
        </w:rPr>
        <w:t xml:space="preserve"> Child and Youth Care Conference 202</w:t>
      </w:r>
      <w:r w:rsidRPr="009F13B7">
        <w:rPr>
          <w:rFonts w:ascii="Aptos" w:eastAsia="Times New Roman" w:hAnsi="Aptos" w:cstheme="minorHAnsi"/>
          <w:color w:val="000000"/>
          <w:sz w:val="24"/>
          <w:szCs w:val="24"/>
          <w:lang w:eastAsia="en-CA"/>
        </w:rPr>
        <w:t>5</w:t>
      </w:r>
    </w:p>
    <w:p w14:paraId="5411932A" w14:textId="77777777" w:rsidR="00443399" w:rsidRPr="009F13B7" w:rsidRDefault="00443399" w:rsidP="00443399">
      <w:pPr>
        <w:spacing w:after="0" w:line="240" w:lineRule="auto"/>
        <w:rPr>
          <w:rFonts w:ascii="Aptos" w:eastAsia="Times New Roman" w:hAnsi="Aptos" w:cstheme="minorHAnsi"/>
          <w:sz w:val="24"/>
          <w:szCs w:val="24"/>
          <w:lang w:eastAsia="en-CA"/>
        </w:rPr>
      </w:pPr>
    </w:p>
    <w:p w14:paraId="41478BB9" w14:textId="365800C4" w:rsidR="00443399" w:rsidRPr="009F13B7" w:rsidRDefault="00443399" w:rsidP="00982A16">
      <w:pPr>
        <w:pStyle w:val="Heading2"/>
        <w:jc w:val="center"/>
        <w:rPr>
          <w:rFonts w:ascii="Aptos" w:eastAsia="Times New Roman" w:hAnsi="Aptos"/>
          <w:b/>
          <w:bCs/>
          <w:color w:val="000000" w:themeColor="text1"/>
          <w:u w:val="single"/>
          <w:lang w:eastAsia="en-CA"/>
        </w:rPr>
      </w:pPr>
      <w:r w:rsidRPr="009F13B7">
        <w:rPr>
          <w:rFonts w:ascii="Aptos" w:eastAsia="Times New Roman" w:hAnsi="Aptos"/>
          <w:b/>
          <w:bCs/>
          <w:color w:val="000000" w:themeColor="text1"/>
          <w:u w:val="single"/>
          <w:lang w:eastAsia="en-CA"/>
        </w:rPr>
        <w:t xml:space="preserve">CALL FOR </w:t>
      </w:r>
      <w:r w:rsidR="006E32E6" w:rsidRPr="009F13B7">
        <w:rPr>
          <w:rFonts w:ascii="Aptos" w:eastAsia="Times New Roman" w:hAnsi="Aptos"/>
          <w:b/>
          <w:bCs/>
          <w:color w:val="000000" w:themeColor="text1"/>
          <w:u w:val="single"/>
          <w:lang w:eastAsia="en-CA"/>
        </w:rPr>
        <w:t>PAPERS</w:t>
      </w:r>
    </w:p>
    <w:p w14:paraId="70C80D66" w14:textId="77777777" w:rsidR="00443399" w:rsidRPr="009F13B7" w:rsidRDefault="00443399" w:rsidP="00443399">
      <w:pPr>
        <w:spacing w:after="0" w:line="240" w:lineRule="auto"/>
        <w:rPr>
          <w:rFonts w:ascii="Aptos" w:eastAsia="Times New Roman" w:hAnsi="Aptos" w:cstheme="minorHAnsi"/>
          <w:sz w:val="24"/>
          <w:szCs w:val="24"/>
          <w:lang w:eastAsia="en-CA"/>
        </w:rPr>
      </w:pPr>
    </w:p>
    <w:p w14:paraId="45B6F00D" w14:textId="2DCCF821" w:rsidR="00443399" w:rsidRPr="009F13B7" w:rsidRDefault="00443399" w:rsidP="00443399">
      <w:pPr>
        <w:spacing w:after="0" w:line="240" w:lineRule="auto"/>
        <w:jc w:val="both"/>
        <w:rPr>
          <w:rFonts w:ascii="Aptos" w:eastAsia="Times New Roman" w:hAnsi="Aptos" w:cstheme="minorHAnsi"/>
          <w:sz w:val="24"/>
          <w:szCs w:val="24"/>
          <w:lang w:eastAsia="en-CA"/>
        </w:rPr>
      </w:pPr>
      <w:r w:rsidRPr="009F13B7">
        <w:rPr>
          <w:rFonts w:ascii="Aptos" w:eastAsia="Times New Roman" w:hAnsi="Aptos" w:cstheme="minorHAnsi"/>
          <w:color w:val="000000"/>
          <w:sz w:val="24"/>
          <w:szCs w:val="24"/>
          <w:lang w:eastAsia="en-CA"/>
        </w:rPr>
        <w:t xml:space="preserve">The Child and Youth Care Association of Alberta (CYCAA) is pleased to be hosting the </w:t>
      </w:r>
      <w:r w:rsidR="00D11D9D" w:rsidRPr="009F13B7">
        <w:rPr>
          <w:rFonts w:ascii="Aptos" w:eastAsia="Times New Roman" w:hAnsi="Aptos" w:cstheme="minorHAnsi"/>
          <w:color w:val="000000"/>
          <w:sz w:val="24"/>
          <w:szCs w:val="24"/>
          <w:lang w:eastAsia="en-CA"/>
        </w:rPr>
        <w:t>Provincial</w:t>
      </w:r>
      <w:r w:rsidRPr="009F13B7">
        <w:rPr>
          <w:rFonts w:ascii="Aptos" w:eastAsia="Times New Roman" w:hAnsi="Aptos" w:cstheme="minorHAnsi"/>
          <w:color w:val="000000"/>
          <w:sz w:val="24"/>
          <w:szCs w:val="24"/>
          <w:lang w:eastAsia="en-CA"/>
        </w:rPr>
        <w:t xml:space="preserve"> Child and Youth Care Conference, </w:t>
      </w:r>
      <w:r w:rsidRPr="009F13B7">
        <w:rPr>
          <w:rFonts w:ascii="Aptos" w:eastAsia="Times New Roman" w:hAnsi="Aptos" w:cstheme="minorHAnsi"/>
          <w:b/>
          <w:bCs/>
          <w:color w:val="000000"/>
          <w:sz w:val="24"/>
          <w:szCs w:val="24"/>
          <w:lang w:eastAsia="en-CA"/>
        </w:rPr>
        <w:t xml:space="preserve">October </w:t>
      </w:r>
      <w:r w:rsidR="00D11D9D" w:rsidRPr="009F13B7">
        <w:rPr>
          <w:rFonts w:ascii="Aptos" w:eastAsia="Times New Roman" w:hAnsi="Aptos" w:cstheme="minorHAnsi"/>
          <w:b/>
          <w:bCs/>
          <w:color w:val="000000"/>
          <w:sz w:val="24"/>
          <w:szCs w:val="24"/>
          <w:lang w:eastAsia="en-CA"/>
        </w:rPr>
        <w:t>3-5</w:t>
      </w:r>
      <w:r w:rsidRPr="009F13B7">
        <w:rPr>
          <w:rFonts w:ascii="Aptos" w:eastAsia="Times New Roman" w:hAnsi="Aptos" w:cstheme="minorHAnsi"/>
          <w:b/>
          <w:bCs/>
          <w:color w:val="000000"/>
          <w:sz w:val="24"/>
          <w:szCs w:val="24"/>
          <w:lang w:eastAsia="en-CA"/>
        </w:rPr>
        <w:t>, 202</w:t>
      </w:r>
      <w:r w:rsidR="00D11D9D" w:rsidRPr="009F13B7">
        <w:rPr>
          <w:rFonts w:ascii="Aptos" w:eastAsia="Times New Roman" w:hAnsi="Aptos" w:cstheme="minorHAnsi"/>
          <w:b/>
          <w:bCs/>
          <w:color w:val="000000"/>
          <w:sz w:val="24"/>
          <w:szCs w:val="24"/>
          <w:lang w:eastAsia="en-CA"/>
        </w:rPr>
        <w:t>5</w:t>
      </w:r>
      <w:r w:rsidRPr="009F13B7">
        <w:rPr>
          <w:rFonts w:ascii="Aptos" w:eastAsia="Times New Roman" w:hAnsi="Aptos" w:cstheme="minorHAnsi"/>
          <w:b/>
          <w:bCs/>
          <w:color w:val="000000"/>
          <w:sz w:val="24"/>
          <w:szCs w:val="24"/>
          <w:lang w:eastAsia="en-CA"/>
        </w:rPr>
        <w:t>,</w:t>
      </w:r>
      <w:r w:rsidRPr="009F13B7">
        <w:rPr>
          <w:rFonts w:ascii="Aptos" w:eastAsia="Times New Roman" w:hAnsi="Aptos" w:cstheme="minorHAnsi"/>
          <w:color w:val="000000"/>
          <w:sz w:val="24"/>
          <w:szCs w:val="24"/>
          <w:lang w:eastAsia="en-CA"/>
        </w:rPr>
        <w:t xml:space="preserve"> </w:t>
      </w:r>
      <w:r w:rsidR="00D11D9D" w:rsidRPr="009F13B7">
        <w:rPr>
          <w:rFonts w:ascii="Aptos" w:eastAsia="Times New Roman" w:hAnsi="Aptos" w:cstheme="minorHAnsi"/>
          <w:color w:val="000000"/>
          <w:sz w:val="24"/>
          <w:szCs w:val="24"/>
          <w:lang w:eastAsia="en-CA"/>
        </w:rPr>
        <w:t xml:space="preserve">at the </w:t>
      </w:r>
      <w:r w:rsidR="00D11D9D" w:rsidRPr="009F13B7">
        <w:rPr>
          <w:rFonts w:ascii="Aptos" w:eastAsia="Times New Roman" w:hAnsi="Aptos" w:cstheme="minorHAnsi"/>
          <w:b/>
          <w:bCs/>
          <w:color w:val="000000"/>
          <w:sz w:val="24"/>
          <w:szCs w:val="24"/>
          <w:lang w:eastAsia="en-CA"/>
        </w:rPr>
        <w:t>Gull Lake Centre</w:t>
      </w:r>
      <w:r w:rsidRPr="009F13B7">
        <w:rPr>
          <w:rFonts w:ascii="Aptos" w:eastAsia="Times New Roman" w:hAnsi="Aptos" w:cstheme="minorHAnsi"/>
          <w:b/>
          <w:bCs/>
          <w:color w:val="000000"/>
          <w:sz w:val="24"/>
          <w:szCs w:val="24"/>
          <w:lang w:eastAsia="en-CA"/>
        </w:rPr>
        <w:t xml:space="preserve">, </w:t>
      </w:r>
      <w:r w:rsidR="003651FA">
        <w:rPr>
          <w:rFonts w:ascii="Aptos" w:eastAsia="Times New Roman" w:hAnsi="Aptos" w:cstheme="minorHAnsi"/>
          <w:color w:val="000000"/>
          <w:sz w:val="24"/>
          <w:szCs w:val="24"/>
          <w:lang w:eastAsia="en-CA"/>
        </w:rPr>
        <w:t>l</w:t>
      </w:r>
      <w:r w:rsidR="00C70231" w:rsidRPr="009F13B7">
        <w:rPr>
          <w:rFonts w:ascii="Aptos" w:eastAsia="Times New Roman" w:hAnsi="Aptos" w:cstheme="minorHAnsi"/>
          <w:color w:val="000000"/>
          <w:sz w:val="24"/>
          <w:szCs w:val="24"/>
          <w:lang w:eastAsia="en-CA"/>
        </w:rPr>
        <w:t>ocated in the Village of Gull Lake</w:t>
      </w:r>
      <w:r w:rsidRPr="009F13B7">
        <w:rPr>
          <w:rFonts w:ascii="Aptos" w:eastAsia="Times New Roman" w:hAnsi="Aptos" w:cstheme="minorHAnsi"/>
          <w:color w:val="000000"/>
          <w:sz w:val="24"/>
          <w:szCs w:val="24"/>
          <w:lang w:eastAsia="en-CA"/>
        </w:rPr>
        <w:t xml:space="preserve">, situated in the magnificent </w:t>
      </w:r>
      <w:r w:rsidR="00D11D9D" w:rsidRPr="009F13B7">
        <w:rPr>
          <w:rFonts w:ascii="Aptos" w:eastAsia="Times New Roman" w:hAnsi="Aptos" w:cstheme="minorHAnsi"/>
          <w:color w:val="000000"/>
          <w:sz w:val="24"/>
          <w:szCs w:val="24"/>
          <w:lang w:eastAsia="en-CA"/>
        </w:rPr>
        <w:t>plains of Alberta</w:t>
      </w:r>
      <w:r w:rsidR="00C70231" w:rsidRPr="009F13B7">
        <w:rPr>
          <w:rFonts w:ascii="Aptos" w:eastAsia="Times New Roman" w:hAnsi="Aptos" w:cstheme="minorHAnsi"/>
          <w:color w:val="000000"/>
          <w:sz w:val="24"/>
          <w:szCs w:val="24"/>
          <w:lang w:eastAsia="en-CA"/>
        </w:rPr>
        <w:t xml:space="preserve"> just west of Lacombe. Gull Lake is in Treaty 6 territory, the traditional home, and meeting ground for many Indigenous peoples, including the Blackfoot, Cree, Dene, Stoney, and Métis.</w:t>
      </w:r>
      <w:r w:rsidRPr="009F13B7">
        <w:rPr>
          <w:rFonts w:ascii="Aptos" w:eastAsia="Times New Roman" w:hAnsi="Aptos" w:cstheme="minorHAnsi"/>
          <w:color w:val="000000"/>
          <w:sz w:val="24"/>
          <w:szCs w:val="24"/>
          <w:lang w:eastAsia="en-CA"/>
        </w:rPr>
        <w:t xml:space="preserve"> </w:t>
      </w:r>
    </w:p>
    <w:p w14:paraId="1623EF14" w14:textId="77777777" w:rsidR="00443399" w:rsidRPr="009F13B7" w:rsidRDefault="00443399" w:rsidP="00443399">
      <w:pPr>
        <w:spacing w:after="0" w:line="240" w:lineRule="auto"/>
        <w:jc w:val="both"/>
        <w:rPr>
          <w:rFonts w:ascii="Aptos" w:eastAsia="Times New Roman" w:hAnsi="Aptos" w:cstheme="minorHAnsi"/>
          <w:sz w:val="24"/>
          <w:szCs w:val="24"/>
          <w:lang w:eastAsia="en-CA"/>
        </w:rPr>
      </w:pPr>
    </w:p>
    <w:p w14:paraId="7B3945FD" w14:textId="4B826857" w:rsidR="00443399" w:rsidRPr="009F13B7" w:rsidRDefault="00E077A8" w:rsidP="00C70231">
      <w:pPr>
        <w:spacing w:after="0" w:line="240" w:lineRule="auto"/>
        <w:jc w:val="both"/>
        <w:rPr>
          <w:rFonts w:ascii="Aptos" w:eastAsia="Times New Roman" w:hAnsi="Aptos" w:cstheme="minorHAnsi"/>
          <w:color w:val="000000"/>
          <w:sz w:val="24"/>
          <w:szCs w:val="24"/>
          <w:lang w:eastAsia="en-CA"/>
        </w:rPr>
      </w:pPr>
      <w:r w:rsidRPr="009F13B7">
        <w:rPr>
          <w:rFonts w:ascii="Aptos" w:eastAsia="Times New Roman" w:hAnsi="Aptos" w:cstheme="minorHAnsi"/>
          <w:color w:val="000000"/>
          <w:sz w:val="24"/>
          <w:szCs w:val="24"/>
          <w:lang w:eastAsia="en-CA"/>
        </w:rPr>
        <w:t>We have chosen</w:t>
      </w:r>
      <w:r w:rsidRPr="009F13B7">
        <w:rPr>
          <w:rFonts w:ascii="Aptos" w:eastAsia="Times New Roman" w:hAnsi="Aptos" w:cstheme="minorHAnsi"/>
          <w:b/>
          <w:bCs/>
          <w:i/>
          <w:iCs/>
          <w:color w:val="000000"/>
          <w:sz w:val="24"/>
          <w:szCs w:val="24"/>
          <w:lang w:eastAsia="en-CA"/>
        </w:rPr>
        <w:t xml:space="preserve"> “</w:t>
      </w:r>
      <w:r w:rsidR="00C70231" w:rsidRPr="009F13B7">
        <w:rPr>
          <w:rFonts w:ascii="Aptos" w:eastAsia="Times New Roman" w:hAnsi="Aptos" w:cstheme="minorHAnsi"/>
          <w:b/>
          <w:bCs/>
          <w:i/>
          <w:iCs/>
          <w:color w:val="000000"/>
          <w:sz w:val="24"/>
          <w:szCs w:val="24"/>
          <w:lang w:eastAsia="en-CA"/>
        </w:rPr>
        <w:t>E</w:t>
      </w:r>
      <w:r w:rsidRPr="009F13B7">
        <w:rPr>
          <w:rFonts w:ascii="Aptos" w:eastAsia="Times New Roman" w:hAnsi="Aptos" w:cstheme="minorHAnsi"/>
          <w:b/>
          <w:bCs/>
          <w:i/>
          <w:iCs/>
          <w:color w:val="000000"/>
          <w:sz w:val="24"/>
          <w:szCs w:val="24"/>
          <w:lang w:eastAsia="en-CA"/>
        </w:rPr>
        <w:t>ngage and empower: Experiential and activity based CYC practice</w:t>
      </w:r>
      <w:r w:rsidR="00443399" w:rsidRPr="009F13B7">
        <w:rPr>
          <w:rFonts w:ascii="Aptos" w:eastAsia="Times New Roman" w:hAnsi="Aptos" w:cstheme="minorHAnsi"/>
          <w:b/>
          <w:bCs/>
          <w:i/>
          <w:iCs/>
          <w:color w:val="000000"/>
          <w:sz w:val="24"/>
          <w:szCs w:val="24"/>
          <w:lang w:eastAsia="en-CA"/>
        </w:rPr>
        <w:t>”</w:t>
      </w:r>
      <w:r w:rsidR="00443399" w:rsidRPr="009F13B7">
        <w:rPr>
          <w:rFonts w:ascii="Aptos" w:eastAsia="Times New Roman" w:hAnsi="Aptos" w:cstheme="minorHAnsi"/>
          <w:color w:val="000000"/>
          <w:sz w:val="24"/>
          <w:szCs w:val="24"/>
          <w:lang w:eastAsia="en-CA"/>
        </w:rPr>
        <w:t xml:space="preserve"> as our theme for the conference. </w:t>
      </w:r>
    </w:p>
    <w:p w14:paraId="28EF532E" w14:textId="77777777" w:rsidR="00C70231" w:rsidRPr="009F13B7" w:rsidRDefault="00C70231" w:rsidP="00C70231">
      <w:pPr>
        <w:spacing w:after="0" w:line="240" w:lineRule="auto"/>
        <w:jc w:val="both"/>
        <w:rPr>
          <w:rFonts w:ascii="Aptos" w:eastAsia="Times New Roman" w:hAnsi="Aptos" w:cstheme="minorHAnsi"/>
          <w:color w:val="000000"/>
          <w:sz w:val="24"/>
          <w:szCs w:val="24"/>
          <w:lang w:eastAsia="en-CA"/>
        </w:rPr>
      </w:pPr>
    </w:p>
    <w:p w14:paraId="5F3EE1C9" w14:textId="2793DDA9" w:rsidR="00443399" w:rsidRPr="009F13B7" w:rsidRDefault="00722916" w:rsidP="00443399">
      <w:pPr>
        <w:spacing w:after="0" w:line="240" w:lineRule="auto"/>
        <w:jc w:val="both"/>
        <w:rPr>
          <w:rFonts w:ascii="Aptos" w:hAnsi="Aptos"/>
          <w:sz w:val="24"/>
          <w:szCs w:val="24"/>
        </w:rPr>
      </w:pPr>
      <w:r w:rsidRPr="009F13B7">
        <w:rPr>
          <w:rFonts w:ascii="Aptos" w:hAnsi="Aptos"/>
          <w:sz w:val="24"/>
          <w:szCs w:val="24"/>
        </w:rPr>
        <w:t xml:space="preserve">We invite Child and Youth Care professionals to submit proposals focused on advancing best practice and enhancing program delivery through innovative </w:t>
      </w:r>
      <w:r w:rsidR="00150636" w:rsidRPr="009F13B7">
        <w:rPr>
          <w:rFonts w:ascii="Aptos" w:hAnsi="Aptos"/>
          <w:sz w:val="24"/>
          <w:szCs w:val="24"/>
        </w:rPr>
        <w:t xml:space="preserve">interventions and </w:t>
      </w:r>
      <w:r w:rsidRPr="009F13B7">
        <w:rPr>
          <w:rFonts w:ascii="Aptos" w:hAnsi="Aptos"/>
          <w:sz w:val="24"/>
          <w:szCs w:val="24"/>
        </w:rPr>
        <w:t xml:space="preserve">approaches. This conference will feature interactive workshops that explore how </w:t>
      </w:r>
      <w:r w:rsidR="00E077A8" w:rsidRPr="009F13B7">
        <w:rPr>
          <w:rFonts w:ascii="Aptos" w:hAnsi="Aptos"/>
          <w:sz w:val="24"/>
          <w:szCs w:val="24"/>
        </w:rPr>
        <w:t xml:space="preserve">activity </w:t>
      </w:r>
      <w:r w:rsidRPr="009F13B7">
        <w:rPr>
          <w:rFonts w:ascii="Aptos" w:hAnsi="Aptos"/>
          <w:sz w:val="24"/>
          <w:szCs w:val="24"/>
        </w:rPr>
        <w:t xml:space="preserve">and creative interventions can be used when working with children, </w:t>
      </w:r>
      <w:r w:rsidR="00A275FA" w:rsidRPr="009F13B7">
        <w:rPr>
          <w:rFonts w:ascii="Aptos" w:hAnsi="Aptos"/>
          <w:sz w:val="24"/>
          <w:szCs w:val="24"/>
        </w:rPr>
        <w:t>youth,</w:t>
      </w:r>
      <w:r w:rsidRPr="009F13B7">
        <w:rPr>
          <w:rFonts w:ascii="Aptos" w:hAnsi="Aptos"/>
          <w:sz w:val="24"/>
          <w:szCs w:val="24"/>
        </w:rPr>
        <w:t xml:space="preserve"> and families. Presenters are encouraged to introduce new ideas, share emerging trends, and facilitate interactive activities and discussions. Through experiential learning, participants will gain practical knowledge and tools to strengthen their impact and effectiveness in the field.</w:t>
      </w:r>
    </w:p>
    <w:p w14:paraId="370E8A28" w14:textId="77777777" w:rsidR="00722916" w:rsidRPr="009F13B7" w:rsidRDefault="00722916" w:rsidP="00443399">
      <w:pPr>
        <w:spacing w:after="0" w:line="240" w:lineRule="auto"/>
        <w:jc w:val="both"/>
        <w:rPr>
          <w:rFonts w:ascii="Aptos" w:eastAsia="Times New Roman" w:hAnsi="Aptos" w:cstheme="minorHAnsi"/>
          <w:sz w:val="24"/>
          <w:szCs w:val="24"/>
          <w:lang w:eastAsia="en-CA"/>
        </w:rPr>
      </w:pPr>
    </w:p>
    <w:p w14:paraId="0A68C4FF" w14:textId="4039AAC6" w:rsidR="00443399" w:rsidRPr="009F13B7" w:rsidRDefault="00443399" w:rsidP="00443399">
      <w:pPr>
        <w:spacing w:after="0" w:line="240" w:lineRule="auto"/>
        <w:jc w:val="both"/>
        <w:rPr>
          <w:rFonts w:ascii="Aptos" w:eastAsia="Times New Roman" w:hAnsi="Aptos" w:cstheme="minorHAnsi"/>
          <w:sz w:val="24"/>
          <w:szCs w:val="24"/>
          <w:lang w:eastAsia="en-CA"/>
        </w:rPr>
      </w:pPr>
      <w:r w:rsidRPr="009F13B7">
        <w:rPr>
          <w:rFonts w:ascii="Aptos" w:eastAsia="Times New Roman" w:hAnsi="Aptos" w:cstheme="minorHAnsi"/>
          <w:color w:val="000000"/>
          <w:sz w:val="24"/>
          <w:szCs w:val="24"/>
          <w:lang w:eastAsia="en-CA"/>
        </w:rPr>
        <w:t xml:space="preserve">We request that presenters consider the </w:t>
      </w:r>
      <w:r w:rsidRPr="009F13B7">
        <w:rPr>
          <w:rFonts w:ascii="Aptos" w:eastAsia="Times New Roman" w:hAnsi="Aptos" w:cstheme="minorHAnsi"/>
          <w:b/>
          <w:bCs/>
          <w:i/>
          <w:iCs/>
          <w:color w:val="000000"/>
          <w:sz w:val="24"/>
          <w:szCs w:val="24"/>
          <w:lang w:eastAsia="en-CA"/>
        </w:rPr>
        <w:t>“</w:t>
      </w:r>
      <w:r w:rsidR="00E077A8" w:rsidRPr="009F13B7">
        <w:rPr>
          <w:rFonts w:ascii="Aptos" w:eastAsia="Times New Roman" w:hAnsi="Aptos" w:cstheme="minorHAnsi"/>
          <w:b/>
          <w:bCs/>
          <w:i/>
          <w:iCs/>
          <w:color w:val="000000"/>
          <w:sz w:val="24"/>
          <w:szCs w:val="24"/>
          <w:lang w:eastAsia="en-CA"/>
        </w:rPr>
        <w:t>experiential and activity based CYC practice</w:t>
      </w:r>
      <w:r w:rsidRPr="009F13B7">
        <w:rPr>
          <w:rFonts w:ascii="Aptos" w:eastAsia="Times New Roman" w:hAnsi="Aptos" w:cstheme="minorHAnsi"/>
          <w:b/>
          <w:bCs/>
          <w:i/>
          <w:iCs/>
          <w:color w:val="000000"/>
          <w:sz w:val="24"/>
          <w:szCs w:val="24"/>
          <w:lang w:eastAsia="en-CA"/>
        </w:rPr>
        <w:t>”</w:t>
      </w:r>
      <w:r w:rsidRPr="009F13B7">
        <w:rPr>
          <w:rFonts w:ascii="Aptos" w:eastAsia="Times New Roman" w:hAnsi="Aptos" w:cstheme="minorHAnsi"/>
          <w:color w:val="000000"/>
          <w:sz w:val="24"/>
          <w:szCs w:val="24"/>
          <w:lang w:eastAsia="en-CA"/>
        </w:rPr>
        <w:t xml:space="preserve"> perspective to their </w:t>
      </w:r>
      <w:r w:rsidR="001C73D3" w:rsidRPr="009F13B7">
        <w:rPr>
          <w:rFonts w:ascii="Aptos" w:eastAsia="Times New Roman" w:hAnsi="Aptos" w:cstheme="minorHAnsi"/>
          <w:color w:val="000000"/>
          <w:sz w:val="24"/>
          <w:szCs w:val="24"/>
          <w:lang w:eastAsia="en-CA"/>
        </w:rPr>
        <w:t>presentation</w:t>
      </w:r>
      <w:r w:rsidRPr="009F13B7">
        <w:rPr>
          <w:rFonts w:ascii="Aptos" w:eastAsia="Times New Roman" w:hAnsi="Aptos" w:cstheme="minorHAnsi"/>
          <w:color w:val="000000"/>
          <w:sz w:val="24"/>
          <w:szCs w:val="24"/>
          <w:lang w:eastAsia="en-CA"/>
        </w:rPr>
        <w:t>. Related topics may include evidence-based practice, innovative approaches to treatment, challenges to practice amid a pandemic, staff wellness, topics related to mental health and treatment of mental health issues, working with families, incorporation of traditional practices and ways of knowing, inclusion, and/or anti-oppressive practices.</w:t>
      </w:r>
    </w:p>
    <w:p w14:paraId="705A3078" w14:textId="77777777" w:rsidR="00443399" w:rsidRPr="009F13B7" w:rsidRDefault="00443399" w:rsidP="00443399">
      <w:pPr>
        <w:spacing w:after="0" w:line="240" w:lineRule="auto"/>
        <w:jc w:val="both"/>
        <w:rPr>
          <w:rFonts w:ascii="Aptos" w:eastAsia="Times New Roman" w:hAnsi="Aptos" w:cstheme="minorHAnsi"/>
          <w:sz w:val="24"/>
          <w:szCs w:val="24"/>
          <w:lang w:eastAsia="en-CA"/>
        </w:rPr>
      </w:pPr>
    </w:p>
    <w:p w14:paraId="4F025086" w14:textId="747921C1" w:rsidR="00443399" w:rsidRPr="009F13B7" w:rsidRDefault="00443399" w:rsidP="00443399">
      <w:pPr>
        <w:spacing w:after="0" w:line="240" w:lineRule="auto"/>
        <w:jc w:val="both"/>
        <w:rPr>
          <w:rFonts w:ascii="Aptos" w:eastAsia="Times New Roman" w:hAnsi="Aptos" w:cstheme="minorHAnsi"/>
          <w:sz w:val="24"/>
          <w:szCs w:val="24"/>
          <w:lang w:eastAsia="en-CA"/>
        </w:rPr>
      </w:pPr>
      <w:r w:rsidRPr="009F13B7">
        <w:rPr>
          <w:rFonts w:ascii="Aptos" w:eastAsia="Times New Roman" w:hAnsi="Aptos" w:cstheme="minorHAnsi"/>
          <w:color w:val="000000"/>
          <w:sz w:val="24"/>
          <w:szCs w:val="24"/>
          <w:lang w:eastAsia="en-CA"/>
        </w:rPr>
        <w:t xml:space="preserve">To submit a presentation, please provide detailed information as outlined on the following page. Deadline for submissions is </w:t>
      </w:r>
      <w:r w:rsidR="00E077A8" w:rsidRPr="009F13B7">
        <w:rPr>
          <w:rFonts w:ascii="Aptos" w:eastAsia="Times New Roman" w:hAnsi="Aptos" w:cstheme="minorHAnsi"/>
          <w:b/>
          <w:bCs/>
          <w:color w:val="C00000"/>
          <w:sz w:val="24"/>
          <w:szCs w:val="24"/>
          <w:u w:val="single"/>
          <w:lang w:eastAsia="en-CA"/>
        </w:rPr>
        <w:t>April 15</w:t>
      </w:r>
      <w:r w:rsidR="00722916" w:rsidRPr="009F13B7">
        <w:rPr>
          <w:rFonts w:ascii="Aptos" w:eastAsia="Times New Roman" w:hAnsi="Aptos" w:cstheme="minorHAnsi"/>
          <w:b/>
          <w:bCs/>
          <w:color w:val="C00000"/>
          <w:sz w:val="24"/>
          <w:szCs w:val="24"/>
          <w:u w:val="single"/>
          <w:lang w:eastAsia="en-CA"/>
        </w:rPr>
        <w:t>, 2025</w:t>
      </w:r>
      <w:r w:rsidRPr="009F13B7">
        <w:rPr>
          <w:rFonts w:ascii="Aptos" w:eastAsia="Times New Roman" w:hAnsi="Aptos" w:cstheme="minorHAnsi"/>
          <w:color w:val="C00000"/>
          <w:sz w:val="24"/>
          <w:szCs w:val="24"/>
          <w:lang w:eastAsia="en-CA"/>
        </w:rPr>
        <w:t>.</w:t>
      </w:r>
    </w:p>
    <w:p w14:paraId="26D7F1EF" w14:textId="2FF9E2A0" w:rsidR="00443399" w:rsidRPr="009F13B7" w:rsidRDefault="00443399" w:rsidP="00443399">
      <w:pPr>
        <w:spacing w:after="0" w:line="240" w:lineRule="auto"/>
        <w:jc w:val="both"/>
        <w:rPr>
          <w:rFonts w:ascii="Aptos" w:eastAsia="Times New Roman" w:hAnsi="Aptos" w:cstheme="minorHAnsi"/>
          <w:color w:val="000000"/>
          <w:sz w:val="24"/>
          <w:szCs w:val="24"/>
          <w:lang w:eastAsia="en-CA"/>
        </w:rPr>
      </w:pPr>
      <w:r w:rsidRPr="009F13B7">
        <w:rPr>
          <w:rFonts w:ascii="Aptos" w:eastAsia="Times New Roman" w:hAnsi="Aptos" w:cstheme="minorHAnsi"/>
          <w:sz w:val="24"/>
          <w:szCs w:val="24"/>
          <w:lang w:eastAsia="en-CA"/>
        </w:rPr>
        <w:br/>
      </w:r>
      <w:r w:rsidRPr="009F13B7">
        <w:rPr>
          <w:rFonts w:ascii="Aptos" w:eastAsia="Times New Roman" w:hAnsi="Aptos" w:cstheme="minorHAnsi"/>
          <w:color w:val="000000"/>
          <w:sz w:val="24"/>
          <w:szCs w:val="24"/>
          <w:lang w:eastAsia="en-CA"/>
        </w:rPr>
        <w:t xml:space="preserve">Please be advised that the Conference Committee will select the successful presentations. The committee will review all potential </w:t>
      </w:r>
      <w:r w:rsidR="001C73D3" w:rsidRPr="009F13B7">
        <w:rPr>
          <w:rFonts w:ascii="Aptos" w:eastAsia="Times New Roman" w:hAnsi="Aptos" w:cstheme="minorHAnsi"/>
          <w:color w:val="000000"/>
          <w:sz w:val="24"/>
          <w:szCs w:val="24"/>
          <w:lang w:eastAsia="en-CA"/>
        </w:rPr>
        <w:t>presentations</w:t>
      </w:r>
      <w:r w:rsidRPr="009F13B7">
        <w:rPr>
          <w:rFonts w:ascii="Aptos" w:eastAsia="Times New Roman" w:hAnsi="Aptos" w:cstheme="minorHAnsi"/>
          <w:color w:val="000000"/>
          <w:sz w:val="24"/>
          <w:szCs w:val="24"/>
          <w:lang w:eastAsia="en-CA"/>
        </w:rPr>
        <w:t xml:space="preserve"> and will respond to all submissions with a decision. </w:t>
      </w:r>
    </w:p>
    <w:p w14:paraId="45691BB7" w14:textId="77777777" w:rsidR="00443399" w:rsidRPr="009F13B7" w:rsidRDefault="00443399" w:rsidP="00443399">
      <w:pPr>
        <w:spacing w:after="0" w:line="240" w:lineRule="auto"/>
        <w:jc w:val="both"/>
        <w:rPr>
          <w:rFonts w:ascii="Aptos" w:eastAsia="Times New Roman" w:hAnsi="Aptos" w:cstheme="minorHAnsi"/>
          <w:color w:val="000000"/>
          <w:sz w:val="24"/>
          <w:szCs w:val="24"/>
          <w:lang w:eastAsia="en-CA"/>
        </w:rPr>
      </w:pPr>
    </w:p>
    <w:p w14:paraId="604D25F6" w14:textId="42D1CBC8" w:rsidR="002E1732" w:rsidRPr="009F13B7" w:rsidRDefault="00443399" w:rsidP="002E1732">
      <w:pPr>
        <w:spacing w:after="0" w:line="240" w:lineRule="auto"/>
        <w:jc w:val="both"/>
        <w:rPr>
          <w:rFonts w:ascii="Aptos" w:eastAsia="Times New Roman" w:hAnsi="Aptos" w:cstheme="minorHAnsi"/>
          <w:b/>
          <w:bCs/>
          <w:color w:val="3A93D0"/>
          <w:sz w:val="24"/>
          <w:szCs w:val="24"/>
          <w:u w:val="single"/>
          <w:shd w:val="clear" w:color="auto" w:fill="FFFFFF"/>
          <w:lang w:eastAsia="en-CA"/>
        </w:rPr>
      </w:pPr>
      <w:r w:rsidRPr="009F13B7">
        <w:rPr>
          <w:rFonts w:ascii="Aptos" w:eastAsia="Times New Roman" w:hAnsi="Aptos" w:cstheme="minorHAnsi"/>
          <w:b/>
          <w:bCs/>
          <w:color w:val="000000"/>
          <w:sz w:val="24"/>
          <w:szCs w:val="24"/>
          <w:lang w:eastAsia="en-CA"/>
        </w:rPr>
        <w:t>Please forward your completed electronic submission with the subject line “202</w:t>
      </w:r>
      <w:r w:rsidR="00C70231" w:rsidRPr="009F13B7">
        <w:rPr>
          <w:rFonts w:ascii="Aptos" w:eastAsia="Times New Roman" w:hAnsi="Aptos" w:cstheme="minorHAnsi"/>
          <w:b/>
          <w:bCs/>
          <w:color w:val="000000"/>
          <w:sz w:val="24"/>
          <w:szCs w:val="24"/>
          <w:lang w:eastAsia="en-CA"/>
        </w:rPr>
        <w:t>5</w:t>
      </w:r>
      <w:r w:rsidRPr="009F13B7">
        <w:rPr>
          <w:rFonts w:ascii="Aptos" w:eastAsia="Times New Roman" w:hAnsi="Aptos" w:cstheme="minorHAnsi"/>
          <w:b/>
          <w:bCs/>
          <w:color w:val="000000"/>
          <w:sz w:val="24"/>
          <w:szCs w:val="24"/>
          <w:lang w:eastAsia="en-CA"/>
        </w:rPr>
        <w:t xml:space="preserve"> Conference Call for P</w:t>
      </w:r>
      <w:r w:rsidR="006E32E6" w:rsidRPr="009F13B7">
        <w:rPr>
          <w:rFonts w:ascii="Aptos" w:eastAsia="Times New Roman" w:hAnsi="Aptos" w:cstheme="minorHAnsi"/>
          <w:b/>
          <w:bCs/>
          <w:color w:val="000000"/>
          <w:sz w:val="24"/>
          <w:szCs w:val="24"/>
          <w:lang w:eastAsia="en-CA"/>
        </w:rPr>
        <w:t>apers</w:t>
      </w:r>
      <w:r w:rsidRPr="009F13B7">
        <w:rPr>
          <w:rFonts w:ascii="Aptos" w:eastAsia="Times New Roman" w:hAnsi="Aptos" w:cstheme="minorHAnsi"/>
          <w:b/>
          <w:bCs/>
          <w:color w:val="000000"/>
          <w:sz w:val="24"/>
          <w:szCs w:val="24"/>
          <w:lang w:eastAsia="en-CA"/>
        </w:rPr>
        <w:t xml:space="preserve">” to  </w:t>
      </w:r>
      <w:hyperlink r:id="rId9" w:history="1">
        <w:r w:rsidR="006E32E6" w:rsidRPr="009F13B7">
          <w:rPr>
            <w:rStyle w:val="Hyperlink"/>
            <w:rFonts w:ascii="Aptos" w:hAnsi="Aptos"/>
            <w:sz w:val="24"/>
            <w:szCs w:val="24"/>
          </w:rPr>
          <w:t>admin@board-cycaa.com</w:t>
        </w:r>
      </w:hyperlink>
    </w:p>
    <w:p w14:paraId="0DEB747C" w14:textId="77777777" w:rsidR="002E1732" w:rsidRPr="009F13B7" w:rsidRDefault="002E1732" w:rsidP="002E1732">
      <w:pPr>
        <w:spacing w:after="0" w:line="240" w:lineRule="auto"/>
        <w:jc w:val="both"/>
        <w:rPr>
          <w:rFonts w:ascii="Aptos" w:eastAsia="Times New Roman" w:hAnsi="Aptos" w:cstheme="minorHAnsi"/>
          <w:b/>
          <w:bCs/>
          <w:color w:val="1155CC"/>
          <w:sz w:val="24"/>
          <w:szCs w:val="24"/>
          <w:u w:val="single"/>
          <w:shd w:val="clear" w:color="auto" w:fill="FFFFFF"/>
          <w:lang w:eastAsia="en-CA"/>
        </w:rPr>
      </w:pPr>
    </w:p>
    <w:p w14:paraId="5BA494D2" w14:textId="1EE94A49" w:rsidR="00012502" w:rsidRPr="009F13B7" w:rsidRDefault="00012502">
      <w:pPr>
        <w:rPr>
          <w:rFonts w:ascii="Aptos" w:eastAsia="Times New Roman" w:hAnsi="Aptos" w:cstheme="minorHAnsi"/>
          <w:b/>
          <w:bCs/>
          <w:color w:val="1155CC"/>
          <w:sz w:val="24"/>
          <w:szCs w:val="24"/>
          <w:u w:val="single"/>
          <w:shd w:val="clear" w:color="auto" w:fill="FFFFFF"/>
          <w:lang w:eastAsia="en-CA"/>
        </w:rPr>
      </w:pPr>
    </w:p>
    <w:p w14:paraId="1E8EC4D2" w14:textId="77777777" w:rsidR="00B26AF8" w:rsidRPr="009F13B7" w:rsidRDefault="00B26AF8">
      <w:pPr>
        <w:rPr>
          <w:rFonts w:ascii="Aptos" w:eastAsiaTheme="majorEastAsia" w:hAnsi="Aptos" w:cstheme="majorBidi"/>
          <w:color w:val="000000" w:themeColor="text1"/>
          <w:sz w:val="32"/>
          <w:szCs w:val="36"/>
        </w:rPr>
      </w:pPr>
      <w:r w:rsidRPr="009F13B7">
        <w:rPr>
          <w:rFonts w:ascii="Aptos" w:hAnsi="Aptos"/>
          <w:color w:val="000000" w:themeColor="text1"/>
        </w:rPr>
        <w:br w:type="page"/>
      </w:r>
    </w:p>
    <w:p w14:paraId="04E72E01" w14:textId="77777777" w:rsidR="009F13B7" w:rsidRPr="009F13B7" w:rsidRDefault="009F13B7" w:rsidP="009F13B7">
      <w:pPr>
        <w:pStyle w:val="Heading3"/>
        <w:jc w:val="center"/>
        <w:rPr>
          <w:rFonts w:ascii="Aptos" w:eastAsia="Times New Roman" w:hAnsi="Aptos"/>
          <w:sz w:val="28"/>
          <w:lang w:eastAsia="en-CA"/>
        </w:rPr>
      </w:pPr>
      <w:r w:rsidRPr="009F13B7">
        <w:rPr>
          <w:rFonts w:ascii="Aptos" w:eastAsia="Times New Roman" w:hAnsi="Aptos"/>
          <w:sz w:val="28"/>
          <w:lang w:eastAsia="en-CA"/>
        </w:rPr>
        <w:lastRenderedPageBreak/>
        <w:t>ENGAGE AND EMPOWER: EXPERIENTIAL AND ACTIVITY BASED CYC PRACTICE</w:t>
      </w:r>
    </w:p>
    <w:p w14:paraId="356CA0B3" w14:textId="31F733F8" w:rsidR="00E37881" w:rsidRPr="009F13B7" w:rsidRDefault="00B26AF8" w:rsidP="00E37881">
      <w:pPr>
        <w:spacing w:after="0" w:line="240" w:lineRule="auto"/>
        <w:jc w:val="center"/>
        <w:rPr>
          <w:rFonts w:ascii="Aptos" w:eastAsia="Times New Roman" w:hAnsi="Aptos" w:cstheme="minorHAnsi"/>
          <w:sz w:val="24"/>
          <w:szCs w:val="24"/>
          <w:lang w:eastAsia="en-CA"/>
        </w:rPr>
      </w:pPr>
      <w:r w:rsidRPr="009F13B7">
        <w:rPr>
          <w:rFonts w:ascii="Aptos" w:eastAsia="Times New Roman" w:hAnsi="Aptos" w:cstheme="minorHAnsi"/>
          <w:color w:val="000000"/>
          <w:sz w:val="24"/>
          <w:szCs w:val="24"/>
          <w:lang w:eastAsia="en-CA"/>
        </w:rPr>
        <w:t>Provincial</w:t>
      </w:r>
      <w:r w:rsidR="00E37881" w:rsidRPr="009F13B7">
        <w:rPr>
          <w:rFonts w:ascii="Aptos" w:eastAsia="Times New Roman" w:hAnsi="Aptos" w:cstheme="minorHAnsi"/>
          <w:color w:val="000000"/>
          <w:sz w:val="24"/>
          <w:szCs w:val="24"/>
          <w:lang w:eastAsia="en-CA"/>
        </w:rPr>
        <w:t xml:space="preserve"> Child and Youth Care Conference 202</w:t>
      </w:r>
      <w:r w:rsidRPr="009F13B7">
        <w:rPr>
          <w:rFonts w:ascii="Aptos" w:eastAsia="Times New Roman" w:hAnsi="Aptos" w:cstheme="minorHAnsi"/>
          <w:color w:val="000000"/>
          <w:sz w:val="24"/>
          <w:szCs w:val="24"/>
          <w:lang w:eastAsia="en-CA"/>
        </w:rPr>
        <w:t>5</w:t>
      </w:r>
    </w:p>
    <w:p w14:paraId="6731D96F" w14:textId="77777777" w:rsidR="00443399" w:rsidRPr="009F13B7" w:rsidRDefault="00443399" w:rsidP="00443399">
      <w:pPr>
        <w:spacing w:after="0" w:line="240" w:lineRule="auto"/>
        <w:rPr>
          <w:rFonts w:ascii="Aptos" w:eastAsia="Times New Roman" w:hAnsi="Aptos" w:cstheme="minorHAnsi"/>
          <w:sz w:val="24"/>
          <w:szCs w:val="24"/>
          <w:lang w:eastAsia="en-CA"/>
        </w:rPr>
      </w:pPr>
    </w:p>
    <w:p w14:paraId="7E6F5DF9" w14:textId="07D28F44" w:rsidR="00443399" w:rsidRPr="009F13B7" w:rsidRDefault="00443399" w:rsidP="00E37881">
      <w:pPr>
        <w:pStyle w:val="Heading2"/>
        <w:jc w:val="center"/>
        <w:rPr>
          <w:rFonts w:ascii="Aptos" w:eastAsia="Times New Roman" w:hAnsi="Aptos"/>
          <w:color w:val="000000" w:themeColor="text1"/>
          <w:sz w:val="24"/>
          <w:szCs w:val="24"/>
          <w:u w:val="single"/>
          <w:lang w:eastAsia="en-CA"/>
        </w:rPr>
      </w:pPr>
      <w:r w:rsidRPr="009F13B7">
        <w:rPr>
          <w:rFonts w:ascii="Aptos" w:eastAsia="Times New Roman" w:hAnsi="Aptos"/>
          <w:color w:val="000000" w:themeColor="text1"/>
          <w:sz w:val="24"/>
          <w:szCs w:val="24"/>
          <w:u w:val="single"/>
          <w:lang w:eastAsia="en-CA"/>
        </w:rPr>
        <w:t xml:space="preserve">CALL FOR </w:t>
      </w:r>
      <w:r w:rsidR="006E32E6" w:rsidRPr="009F13B7">
        <w:rPr>
          <w:rFonts w:ascii="Aptos" w:eastAsia="Times New Roman" w:hAnsi="Aptos"/>
          <w:color w:val="000000" w:themeColor="text1"/>
          <w:sz w:val="24"/>
          <w:szCs w:val="24"/>
          <w:u w:val="single"/>
          <w:lang w:eastAsia="en-CA"/>
        </w:rPr>
        <w:t>PAPERS</w:t>
      </w:r>
      <w:r w:rsidR="00E37881" w:rsidRPr="009F13B7">
        <w:rPr>
          <w:rFonts w:ascii="Aptos" w:eastAsia="Times New Roman" w:hAnsi="Aptos"/>
          <w:color w:val="000000" w:themeColor="text1"/>
          <w:sz w:val="24"/>
          <w:szCs w:val="24"/>
          <w:u w:val="single"/>
          <w:lang w:eastAsia="en-CA"/>
        </w:rPr>
        <w:t xml:space="preserve"> CHECKLIST</w:t>
      </w:r>
    </w:p>
    <w:p w14:paraId="117513D1" w14:textId="77777777" w:rsidR="00443399" w:rsidRPr="009F13B7" w:rsidRDefault="00443399" w:rsidP="00443399">
      <w:pPr>
        <w:spacing w:after="0" w:line="240" w:lineRule="auto"/>
        <w:jc w:val="center"/>
        <w:rPr>
          <w:rFonts w:ascii="Aptos" w:eastAsia="Calibri" w:hAnsi="Aptos" w:cstheme="minorHAnsi"/>
          <w:sz w:val="24"/>
          <w:szCs w:val="24"/>
        </w:rPr>
      </w:pPr>
    </w:p>
    <w:p w14:paraId="575D13F7" w14:textId="77777777" w:rsidR="00443399" w:rsidRPr="009F13B7" w:rsidRDefault="00443399" w:rsidP="00443399">
      <w:pPr>
        <w:widowControl w:val="0"/>
        <w:spacing w:line="240" w:lineRule="auto"/>
        <w:jc w:val="both"/>
        <w:rPr>
          <w:rFonts w:ascii="Aptos" w:eastAsia="Calibri" w:hAnsi="Aptos" w:cstheme="minorHAnsi"/>
          <w:sz w:val="24"/>
          <w:szCs w:val="24"/>
        </w:rPr>
      </w:pPr>
      <w:r w:rsidRPr="009F13B7">
        <w:rPr>
          <w:rFonts w:ascii="Aptos" w:eastAsia="Calibri" w:hAnsi="Aptos" w:cstheme="minorHAnsi"/>
          <w:sz w:val="24"/>
          <w:szCs w:val="24"/>
        </w:rPr>
        <w:t>For all submissions, please provide the following:</w:t>
      </w:r>
    </w:p>
    <w:p w14:paraId="28D3BDFA" w14:textId="77777777" w:rsidR="00443399" w:rsidRPr="009F13B7" w:rsidRDefault="00443399" w:rsidP="00B74650">
      <w:pPr>
        <w:widowControl w:val="0"/>
        <w:numPr>
          <w:ilvl w:val="0"/>
          <w:numId w:val="1"/>
        </w:numPr>
        <w:tabs>
          <w:tab w:val="clear" w:pos="360"/>
          <w:tab w:val="num" w:pos="144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Presenter(s) biography (150 words maximum)</w:t>
      </w:r>
    </w:p>
    <w:p w14:paraId="5E2BF217" w14:textId="77777777" w:rsidR="00443399" w:rsidRPr="009F13B7" w:rsidRDefault="00443399" w:rsidP="00B74650">
      <w:pPr>
        <w:widowControl w:val="0"/>
        <w:numPr>
          <w:ilvl w:val="0"/>
          <w:numId w:val="1"/>
        </w:numPr>
        <w:tabs>
          <w:tab w:val="clear" w:pos="360"/>
          <w:tab w:val="num" w:pos="144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Contact information (email, telephone/cell, mailing address)</w:t>
      </w:r>
    </w:p>
    <w:p w14:paraId="56F34721" w14:textId="77777777" w:rsidR="00443399" w:rsidRPr="009F13B7" w:rsidRDefault="00443399" w:rsidP="00B74650">
      <w:pPr>
        <w:widowControl w:val="0"/>
        <w:numPr>
          <w:ilvl w:val="0"/>
          <w:numId w:val="1"/>
        </w:numPr>
        <w:tabs>
          <w:tab w:val="clear" w:pos="360"/>
          <w:tab w:val="num" w:pos="144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Agency/Organization/Affiliation for presenter(s)</w:t>
      </w:r>
    </w:p>
    <w:p w14:paraId="6A9AA9F7" w14:textId="1CEDEEAE" w:rsidR="00443399" w:rsidRPr="009F13B7" w:rsidRDefault="00443399" w:rsidP="00B74650">
      <w:pPr>
        <w:widowControl w:val="0"/>
        <w:numPr>
          <w:ilvl w:val="0"/>
          <w:numId w:val="1"/>
        </w:numPr>
        <w:tabs>
          <w:tab w:val="clear" w:pos="360"/>
          <w:tab w:val="num" w:pos="144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Session title and sub-title</w:t>
      </w:r>
    </w:p>
    <w:p w14:paraId="4A7749B0" w14:textId="77777777" w:rsidR="00443399" w:rsidRPr="009F13B7" w:rsidRDefault="00443399" w:rsidP="00B74650">
      <w:pPr>
        <w:widowControl w:val="0"/>
        <w:numPr>
          <w:ilvl w:val="0"/>
          <w:numId w:val="1"/>
        </w:numPr>
        <w:tabs>
          <w:tab w:val="clear" w:pos="360"/>
          <w:tab w:val="num" w:pos="108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Content/Description of the presentation (250-400 words maximum)</w:t>
      </w:r>
    </w:p>
    <w:p w14:paraId="5D52C06C" w14:textId="77777777" w:rsidR="00443399" w:rsidRPr="009F13B7" w:rsidRDefault="00443399" w:rsidP="00B74650">
      <w:pPr>
        <w:widowControl w:val="0"/>
        <w:numPr>
          <w:ilvl w:val="0"/>
          <w:numId w:val="1"/>
        </w:numPr>
        <w:tabs>
          <w:tab w:val="clear" w:pos="360"/>
          <w:tab w:val="num" w:pos="108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 xml:space="preserve">Preferred length of the presentation </w:t>
      </w:r>
    </w:p>
    <w:p w14:paraId="4AACE71F" w14:textId="076D306E" w:rsidR="00443399" w:rsidRPr="009F13B7" w:rsidRDefault="00000000" w:rsidP="00B74650">
      <w:pPr>
        <w:widowControl w:val="0"/>
        <w:spacing w:before="120" w:after="0" w:line="240" w:lineRule="auto"/>
        <w:ind w:left="720"/>
        <w:jc w:val="both"/>
        <w:rPr>
          <w:rFonts w:ascii="Aptos" w:eastAsia="Calibri" w:hAnsi="Aptos" w:cstheme="minorHAnsi"/>
          <w:sz w:val="24"/>
          <w:szCs w:val="24"/>
        </w:rPr>
      </w:pPr>
      <w:sdt>
        <w:sdtPr>
          <w:rPr>
            <w:rFonts w:ascii="Aptos" w:eastAsia="Calibri" w:hAnsi="Aptos" w:cstheme="majorHAnsi"/>
            <w:sz w:val="24"/>
            <w:szCs w:val="24"/>
          </w:rPr>
          <w:id w:val="646720248"/>
          <w14:checkbox>
            <w14:checked w14:val="0"/>
            <w14:checkedState w14:val="2612" w14:font="MS Gothic"/>
            <w14:uncheckedState w14:val="2610" w14:font="MS Gothic"/>
          </w14:checkbox>
        </w:sdtPr>
        <w:sdtContent>
          <w:r w:rsidR="00E73EA2" w:rsidRPr="009F13B7">
            <w:rPr>
              <w:rFonts w:ascii="Aptos" w:eastAsia="MS Gothic" w:hAnsi="Aptos" w:cs="Segoe UI Symbol"/>
              <w:sz w:val="24"/>
              <w:szCs w:val="24"/>
            </w:rPr>
            <w:t>☐</w:t>
          </w:r>
        </w:sdtContent>
      </w:sdt>
      <w:r w:rsidR="00E73EA2" w:rsidRPr="009F13B7">
        <w:rPr>
          <w:rFonts w:ascii="Aptos" w:eastAsia="Calibri" w:hAnsi="Aptos" w:cstheme="majorHAnsi"/>
          <w:sz w:val="24"/>
          <w:szCs w:val="24"/>
        </w:rPr>
        <w:t xml:space="preserve"> </w:t>
      </w:r>
      <w:r w:rsidR="006E32E6" w:rsidRPr="009F13B7">
        <w:rPr>
          <w:rFonts w:ascii="Aptos" w:eastAsia="Calibri" w:hAnsi="Aptos" w:cstheme="minorHAnsi"/>
          <w:sz w:val="24"/>
          <w:szCs w:val="24"/>
        </w:rPr>
        <w:t>1</w:t>
      </w:r>
      <w:r w:rsidR="009F13B7">
        <w:rPr>
          <w:rFonts w:ascii="Aptos" w:eastAsia="Calibri" w:hAnsi="Aptos" w:cstheme="minorHAnsi"/>
          <w:sz w:val="24"/>
          <w:szCs w:val="24"/>
        </w:rPr>
        <w:t xml:space="preserve"> hour</w:t>
      </w:r>
      <w:r w:rsidR="00443399" w:rsidRPr="009F13B7">
        <w:rPr>
          <w:rFonts w:ascii="Aptos" w:eastAsia="Calibri" w:hAnsi="Aptos" w:cstheme="minorHAnsi"/>
          <w:sz w:val="24"/>
          <w:szCs w:val="24"/>
        </w:rPr>
        <w:t xml:space="preserve"> - </w:t>
      </w:r>
      <w:r w:rsidR="006E32E6" w:rsidRPr="009F13B7">
        <w:rPr>
          <w:rFonts w:ascii="Aptos" w:eastAsia="Calibri" w:hAnsi="Aptos" w:cstheme="minorHAnsi"/>
          <w:sz w:val="24"/>
          <w:szCs w:val="24"/>
        </w:rPr>
        <w:t>60</w:t>
      </w:r>
      <w:r w:rsidR="00443399" w:rsidRPr="009F13B7">
        <w:rPr>
          <w:rFonts w:ascii="Aptos" w:eastAsia="Calibri" w:hAnsi="Aptos" w:cstheme="minorHAnsi"/>
          <w:sz w:val="24"/>
          <w:szCs w:val="24"/>
        </w:rPr>
        <w:t xml:space="preserve"> minutes </w:t>
      </w:r>
    </w:p>
    <w:p w14:paraId="662B5BB6" w14:textId="7AE43CC4" w:rsidR="00443399" w:rsidRPr="009F13B7" w:rsidRDefault="00000000" w:rsidP="00B74650">
      <w:pPr>
        <w:widowControl w:val="0"/>
        <w:spacing w:before="120" w:after="0" w:line="360" w:lineRule="auto"/>
        <w:ind w:left="720"/>
        <w:jc w:val="both"/>
        <w:rPr>
          <w:rFonts w:ascii="Aptos" w:eastAsia="Calibri" w:hAnsi="Aptos" w:cstheme="minorHAnsi"/>
          <w:sz w:val="24"/>
          <w:szCs w:val="24"/>
        </w:rPr>
      </w:pPr>
      <w:sdt>
        <w:sdtPr>
          <w:rPr>
            <w:rFonts w:ascii="Aptos" w:eastAsia="Calibri" w:hAnsi="Aptos" w:cstheme="majorHAnsi"/>
            <w:sz w:val="24"/>
            <w:szCs w:val="24"/>
          </w:rPr>
          <w:id w:val="2054876514"/>
          <w14:checkbox>
            <w14:checked w14:val="0"/>
            <w14:checkedState w14:val="2612" w14:font="MS Gothic"/>
            <w14:uncheckedState w14:val="2610" w14:font="MS Gothic"/>
          </w14:checkbox>
        </w:sdtPr>
        <w:sdtContent>
          <w:r w:rsidR="00E73EA2" w:rsidRPr="009F13B7">
            <w:rPr>
              <w:rFonts w:ascii="Aptos" w:eastAsia="MS Gothic" w:hAnsi="Aptos" w:cs="Segoe UI Symbol"/>
              <w:sz w:val="24"/>
              <w:szCs w:val="24"/>
            </w:rPr>
            <w:t>☐</w:t>
          </w:r>
        </w:sdtContent>
      </w:sdt>
      <w:r w:rsidR="00E73EA2" w:rsidRPr="009F13B7">
        <w:rPr>
          <w:rFonts w:ascii="Aptos" w:eastAsia="Calibri" w:hAnsi="Aptos" w:cstheme="majorHAnsi"/>
          <w:sz w:val="24"/>
          <w:szCs w:val="24"/>
        </w:rPr>
        <w:t xml:space="preserve"> </w:t>
      </w:r>
      <w:r w:rsidR="006E32E6" w:rsidRPr="009F13B7">
        <w:rPr>
          <w:rFonts w:ascii="Aptos" w:eastAsia="Calibri" w:hAnsi="Aptos" w:cstheme="minorHAnsi"/>
          <w:sz w:val="24"/>
          <w:szCs w:val="24"/>
        </w:rPr>
        <w:t>2</w:t>
      </w:r>
      <w:r w:rsidR="00443399" w:rsidRPr="009F13B7">
        <w:rPr>
          <w:rFonts w:ascii="Aptos" w:eastAsia="Calibri" w:hAnsi="Aptos" w:cstheme="minorHAnsi"/>
          <w:sz w:val="24"/>
          <w:szCs w:val="24"/>
        </w:rPr>
        <w:t xml:space="preserve"> hours – </w:t>
      </w:r>
      <w:r w:rsidR="006E32E6" w:rsidRPr="009F13B7">
        <w:rPr>
          <w:rFonts w:ascii="Aptos" w:eastAsia="Calibri" w:hAnsi="Aptos" w:cstheme="minorHAnsi"/>
          <w:sz w:val="24"/>
          <w:szCs w:val="24"/>
        </w:rPr>
        <w:t>120</w:t>
      </w:r>
      <w:r w:rsidR="00443399" w:rsidRPr="009F13B7">
        <w:rPr>
          <w:rFonts w:ascii="Aptos" w:eastAsia="Calibri" w:hAnsi="Aptos" w:cstheme="minorHAnsi"/>
          <w:sz w:val="24"/>
          <w:szCs w:val="24"/>
        </w:rPr>
        <w:t xml:space="preserve"> minutes</w:t>
      </w:r>
    </w:p>
    <w:p w14:paraId="286A51F3" w14:textId="06D8B1DE" w:rsidR="00443399" w:rsidRPr="009F13B7" w:rsidRDefault="006E32E6" w:rsidP="00B74650">
      <w:pPr>
        <w:widowControl w:val="0"/>
        <w:numPr>
          <w:ilvl w:val="0"/>
          <w:numId w:val="1"/>
        </w:numPr>
        <w:tabs>
          <w:tab w:val="clear" w:pos="360"/>
          <w:tab w:val="num" w:pos="108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Seating</w:t>
      </w:r>
      <w:r w:rsidR="00443399" w:rsidRPr="009F13B7">
        <w:rPr>
          <w:rFonts w:ascii="Aptos" w:eastAsia="Calibri" w:hAnsi="Aptos" w:cstheme="minorHAnsi"/>
          <w:sz w:val="24"/>
          <w:szCs w:val="24"/>
        </w:rPr>
        <w:t xml:space="preserve"> design (</w:t>
      </w:r>
      <w:r w:rsidR="00E73EA2" w:rsidRPr="009F13B7">
        <w:rPr>
          <w:rFonts w:ascii="Aptos" w:eastAsia="Calibri" w:hAnsi="Aptos" w:cstheme="minorHAnsi"/>
          <w:sz w:val="24"/>
          <w:szCs w:val="24"/>
        </w:rPr>
        <w:t>i.e.,</w:t>
      </w:r>
      <w:r w:rsidR="00443399" w:rsidRPr="009F13B7">
        <w:rPr>
          <w:rFonts w:ascii="Aptos" w:eastAsia="Calibri" w:hAnsi="Aptos" w:cstheme="minorHAnsi"/>
          <w:sz w:val="24"/>
          <w:szCs w:val="24"/>
        </w:rPr>
        <w:t xml:space="preserve"> theatre, semi-circle, tables, etc.)</w:t>
      </w:r>
    </w:p>
    <w:p w14:paraId="11D6A249" w14:textId="77777777" w:rsidR="00443399" w:rsidRPr="009F13B7" w:rsidRDefault="00443399" w:rsidP="00B74650">
      <w:pPr>
        <w:widowControl w:val="0"/>
        <w:numPr>
          <w:ilvl w:val="0"/>
          <w:numId w:val="1"/>
        </w:numPr>
        <w:tabs>
          <w:tab w:val="clear" w:pos="360"/>
          <w:tab w:val="num" w:pos="72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Minimum and maximum number of participants</w:t>
      </w:r>
    </w:p>
    <w:p w14:paraId="721C772D" w14:textId="343B7BBB" w:rsidR="00443399" w:rsidRPr="009F13B7" w:rsidRDefault="00443399" w:rsidP="00B74650">
      <w:pPr>
        <w:widowControl w:val="0"/>
        <w:numPr>
          <w:ilvl w:val="0"/>
          <w:numId w:val="1"/>
        </w:numPr>
        <w:tabs>
          <w:tab w:val="clear" w:pos="360"/>
          <w:tab w:val="num" w:pos="72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 xml:space="preserve">Audiovisual requirements NOTE: </w:t>
      </w:r>
      <w:r w:rsidRPr="009F13B7">
        <w:rPr>
          <w:rFonts w:ascii="Aptos" w:eastAsia="Calibri" w:hAnsi="Aptos" w:cstheme="minorHAnsi"/>
          <w:i/>
          <w:iCs/>
          <w:sz w:val="24"/>
          <w:szCs w:val="24"/>
        </w:rPr>
        <w:t>All presenters must provide their own laptop (no iPad, MacBooks</w:t>
      </w:r>
      <w:r w:rsidR="00CB0160" w:rsidRPr="009F13B7">
        <w:rPr>
          <w:rFonts w:ascii="Aptos" w:eastAsia="Calibri" w:hAnsi="Aptos" w:cstheme="minorHAnsi"/>
          <w:i/>
          <w:iCs/>
          <w:sz w:val="24"/>
          <w:szCs w:val="24"/>
        </w:rPr>
        <w:t xml:space="preserve"> etc.</w:t>
      </w:r>
      <w:r w:rsidRPr="009F13B7">
        <w:rPr>
          <w:rFonts w:ascii="Aptos" w:eastAsia="Calibri" w:hAnsi="Aptos" w:cstheme="minorHAnsi"/>
          <w:i/>
          <w:iCs/>
          <w:sz w:val="24"/>
          <w:szCs w:val="24"/>
        </w:rPr>
        <w:t>) and electronic or hard copy handouts</w:t>
      </w:r>
    </w:p>
    <w:p w14:paraId="4914DD14" w14:textId="77777777" w:rsidR="00443399" w:rsidRPr="009F13B7" w:rsidRDefault="00443399" w:rsidP="00B74650">
      <w:pPr>
        <w:widowControl w:val="0"/>
        <w:numPr>
          <w:ilvl w:val="0"/>
          <w:numId w:val="1"/>
        </w:numPr>
        <w:tabs>
          <w:tab w:val="clear" w:pos="360"/>
          <w:tab w:val="num" w:pos="720"/>
        </w:tabs>
        <w:spacing w:before="120" w:after="0" w:line="240" w:lineRule="auto"/>
        <w:ind w:left="720"/>
        <w:jc w:val="both"/>
        <w:rPr>
          <w:rFonts w:ascii="Aptos" w:eastAsia="Calibri" w:hAnsi="Aptos" w:cstheme="minorHAnsi"/>
          <w:sz w:val="24"/>
          <w:szCs w:val="24"/>
        </w:rPr>
      </w:pPr>
      <w:r w:rsidRPr="009F13B7">
        <w:rPr>
          <w:rFonts w:ascii="Aptos" w:eastAsia="Calibri" w:hAnsi="Aptos" w:cstheme="minorHAnsi"/>
          <w:sz w:val="24"/>
          <w:szCs w:val="24"/>
        </w:rPr>
        <w:t>Preferred date to present:</w:t>
      </w:r>
    </w:p>
    <w:p w14:paraId="4072191D" w14:textId="7D9BE487" w:rsidR="00443399" w:rsidRPr="009F13B7" w:rsidRDefault="00000000" w:rsidP="00B74650">
      <w:pPr>
        <w:widowControl w:val="0"/>
        <w:spacing w:before="120" w:after="0" w:line="240" w:lineRule="auto"/>
        <w:ind w:left="720"/>
        <w:jc w:val="both"/>
        <w:rPr>
          <w:rFonts w:ascii="Aptos" w:eastAsia="Calibri" w:hAnsi="Aptos" w:cstheme="minorHAnsi"/>
          <w:sz w:val="24"/>
          <w:szCs w:val="24"/>
        </w:rPr>
      </w:pPr>
      <w:sdt>
        <w:sdtPr>
          <w:rPr>
            <w:rFonts w:ascii="Aptos" w:eastAsia="Calibri" w:hAnsi="Aptos" w:cstheme="majorHAnsi"/>
            <w:sz w:val="24"/>
            <w:szCs w:val="24"/>
          </w:rPr>
          <w:id w:val="-1498884940"/>
          <w14:checkbox>
            <w14:checked w14:val="0"/>
            <w14:checkedState w14:val="2612" w14:font="MS Gothic"/>
            <w14:uncheckedState w14:val="2610" w14:font="MS Gothic"/>
          </w14:checkbox>
        </w:sdtPr>
        <w:sdtContent>
          <w:r w:rsidR="00E73EA2" w:rsidRPr="009F13B7">
            <w:rPr>
              <w:rFonts w:ascii="Aptos" w:eastAsia="MS Gothic" w:hAnsi="Aptos" w:cs="Segoe UI Symbol"/>
              <w:sz w:val="24"/>
              <w:szCs w:val="24"/>
            </w:rPr>
            <w:t>☐</w:t>
          </w:r>
        </w:sdtContent>
      </w:sdt>
      <w:r w:rsidR="00E73EA2" w:rsidRPr="009F13B7">
        <w:rPr>
          <w:rFonts w:ascii="Aptos" w:eastAsia="Calibri" w:hAnsi="Aptos" w:cstheme="majorHAnsi"/>
          <w:sz w:val="24"/>
          <w:szCs w:val="24"/>
        </w:rPr>
        <w:t xml:space="preserve"> </w:t>
      </w:r>
      <w:r w:rsidR="00443399" w:rsidRPr="009F13B7">
        <w:rPr>
          <w:rFonts w:ascii="Aptos" w:eastAsia="Calibri" w:hAnsi="Aptos" w:cstheme="minorHAnsi"/>
          <w:sz w:val="24"/>
          <w:szCs w:val="24"/>
        </w:rPr>
        <w:t xml:space="preserve">October </w:t>
      </w:r>
      <w:r w:rsidR="006E32E6" w:rsidRPr="009F13B7">
        <w:rPr>
          <w:rFonts w:ascii="Aptos" w:eastAsia="Calibri" w:hAnsi="Aptos" w:cstheme="minorHAnsi"/>
          <w:sz w:val="24"/>
          <w:szCs w:val="24"/>
        </w:rPr>
        <w:t>3</w:t>
      </w:r>
      <w:r w:rsidR="00443399" w:rsidRPr="009F13B7">
        <w:rPr>
          <w:rFonts w:ascii="Aptos" w:eastAsia="Calibri" w:hAnsi="Aptos" w:cstheme="minorHAnsi"/>
          <w:sz w:val="24"/>
          <w:szCs w:val="24"/>
        </w:rPr>
        <w:t>, 202</w:t>
      </w:r>
      <w:r w:rsidR="006E32E6" w:rsidRPr="009F13B7">
        <w:rPr>
          <w:rFonts w:ascii="Aptos" w:eastAsia="Calibri" w:hAnsi="Aptos" w:cstheme="minorHAnsi"/>
          <w:sz w:val="24"/>
          <w:szCs w:val="24"/>
        </w:rPr>
        <w:t>5</w:t>
      </w:r>
    </w:p>
    <w:p w14:paraId="743A46FF" w14:textId="39202490" w:rsidR="00443399" w:rsidRPr="009F13B7" w:rsidRDefault="00000000" w:rsidP="00B74650">
      <w:pPr>
        <w:widowControl w:val="0"/>
        <w:spacing w:before="120" w:after="0" w:line="240" w:lineRule="auto"/>
        <w:ind w:left="720"/>
        <w:jc w:val="both"/>
        <w:rPr>
          <w:rFonts w:ascii="Aptos" w:eastAsia="Calibri" w:hAnsi="Aptos" w:cstheme="minorHAnsi"/>
          <w:sz w:val="24"/>
          <w:szCs w:val="24"/>
        </w:rPr>
      </w:pPr>
      <w:sdt>
        <w:sdtPr>
          <w:rPr>
            <w:rFonts w:ascii="Aptos" w:eastAsia="Calibri" w:hAnsi="Aptos" w:cstheme="majorHAnsi"/>
            <w:sz w:val="24"/>
            <w:szCs w:val="24"/>
          </w:rPr>
          <w:id w:val="-1117065315"/>
          <w14:checkbox>
            <w14:checked w14:val="0"/>
            <w14:checkedState w14:val="2612" w14:font="MS Gothic"/>
            <w14:uncheckedState w14:val="2610" w14:font="MS Gothic"/>
          </w14:checkbox>
        </w:sdtPr>
        <w:sdtContent>
          <w:r w:rsidR="00E73EA2" w:rsidRPr="009F13B7">
            <w:rPr>
              <w:rFonts w:ascii="Aptos" w:eastAsia="MS Gothic" w:hAnsi="Aptos" w:cs="Segoe UI Symbol"/>
              <w:sz w:val="24"/>
              <w:szCs w:val="24"/>
            </w:rPr>
            <w:t>☐</w:t>
          </w:r>
        </w:sdtContent>
      </w:sdt>
      <w:r w:rsidR="00E73EA2" w:rsidRPr="009F13B7">
        <w:rPr>
          <w:rFonts w:ascii="Aptos" w:eastAsia="Calibri" w:hAnsi="Aptos" w:cstheme="majorHAnsi"/>
          <w:sz w:val="24"/>
          <w:szCs w:val="24"/>
        </w:rPr>
        <w:t xml:space="preserve"> </w:t>
      </w:r>
      <w:r w:rsidR="00443399" w:rsidRPr="009F13B7">
        <w:rPr>
          <w:rFonts w:ascii="Aptos" w:eastAsia="Calibri" w:hAnsi="Aptos" w:cstheme="minorHAnsi"/>
          <w:sz w:val="24"/>
          <w:szCs w:val="24"/>
        </w:rPr>
        <w:t xml:space="preserve">October </w:t>
      </w:r>
      <w:r w:rsidR="006E32E6" w:rsidRPr="009F13B7">
        <w:rPr>
          <w:rFonts w:ascii="Aptos" w:eastAsia="Calibri" w:hAnsi="Aptos" w:cstheme="minorHAnsi"/>
          <w:sz w:val="24"/>
          <w:szCs w:val="24"/>
        </w:rPr>
        <w:t>4</w:t>
      </w:r>
      <w:r w:rsidR="00443399" w:rsidRPr="009F13B7">
        <w:rPr>
          <w:rFonts w:ascii="Aptos" w:eastAsia="Calibri" w:hAnsi="Aptos" w:cstheme="minorHAnsi"/>
          <w:sz w:val="24"/>
          <w:szCs w:val="24"/>
        </w:rPr>
        <w:t>, 202</w:t>
      </w:r>
      <w:r w:rsidR="006E32E6" w:rsidRPr="009F13B7">
        <w:rPr>
          <w:rFonts w:ascii="Aptos" w:eastAsia="Calibri" w:hAnsi="Aptos" w:cstheme="minorHAnsi"/>
          <w:sz w:val="24"/>
          <w:szCs w:val="24"/>
        </w:rPr>
        <w:t>5</w:t>
      </w:r>
    </w:p>
    <w:p w14:paraId="7AC2A031" w14:textId="03AA847E" w:rsidR="00443399" w:rsidRPr="009F13B7" w:rsidRDefault="00000000" w:rsidP="00B74650">
      <w:pPr>
        <w:widowControl w:val="0"/>
        <w:spacing w:before="120" w:after="0" w:line="360" w:lineRule="auto"/>
        <w:ind w:left="720"/>
        <w:jc w:val="both"/>
        <w:rPr>
          <w:rFonts w:ascii="Aptos" w:eastAsia="Calibri" w:hAnsi="Aptos" w:cstheme="minorHAnsi"/>
          <w:sz w:val="24"/>
          <w:szCs w:val="24"/>
        </w:rPr>
      </w:pPr>
      <w:sdt>
        <w:sdtPr>
          <w:rPr>
            <w:rFonts w:ascii="Aptos" w:eastAsia="Calibri" w:hAnsi="Aptos" w:cstheme="majorHAnsi"/>
            <w:sz w:val="24"/>
            <w:szCs w:val="24"/>
          </w:rPr>
          <w:id w:val="-1992398137"/>
          <w14:checkbox>
            <w14:checked w14:val="0"/>
            <w14:checkedState w14:val="2612" w14:font="MS Gothic"/>
            <w14:uncheckedState w14:val="2610" w14:font="MS Gothic"/>
          </w14:checkbox>
        </w:sdtPr>
        <w:sdtContent>
          <w:r w:rsidR="00E73EA2" w:rsidRPr="009F13B7">
            <w:rPr>
              <w:rFonts w:ascii="Aptos" w:eastAsia="MS Gothic" w:hAnsi="Aptos" w:cs="Segoe UI Symbol"/>
              <w:sz w:val="24"/>
              <w:szCs w:val="24"/>
            </w:rPr>
            <w:t>☐</w:t>
          </w:r>
        </w:sdtContent>
      </w:sdt>
      <w:r w:rsidR="00E73EA2" w:rsidRPr="009F13B7">
        <w:rPr>
          <w:rFonts w:ascii="Aptos" w:eastAsia="Calibri" w:hAnsi="Aptos" w:cstheme="majorHAnsi"/>
          <w:sz w:val="24"/>
          <w:szCs w:val="24"/>
        </w:rPr>
        <w:t xml:space="preserve"> </w:t>
      </w:r>
      <w:r w:rsidR="00443399" w:rsidRPr="009F13B7">
        <w:rPr>
          <w:rFonts w:ascii="Aptos" w:eastAsia="Calibri" w:hAnsi="Aptos" w:cstheme="minorHAnsi"/>
          <w:sz w:val="24"/>
          <w:szCs w:val="24"/>
        </w:rPr>
        <w:t xml:space="preserve">October </w:t>
      </w:r>
      <w:r w:rsidR="006E32E6" w:rsidRPr="009F13B7">
        <w:rPr>
          <w:rFonts w:ascii="Aptos" w:eastAsia="Calibri" w:hAnsi="Aptos" w:cstheme="minorHAnsi"/>
          <w:sz w:val="24"/>
          <w:szCs w:val="24"/>
        </w:rPr>
        <w:t>5</w:t>
      </w:r>
      <w:r w:rsidR="00443399" w:rsidRPr="009F13B7">
        <w:rPr>
          <w:rFonts w:ascii="Aptos" w:eastAsia="Calibri" w:hAnsi="Aptos" w:cstheme="minorHAnsi"/>
          <w:sz w:val="24"/>
          <w:szCs w:val="24"/>
        </w:rPr>
        <w:t>, 202</w:t>
      </w:r>
      <w:r w:rsidR="006E32E6" w:rsidRPr="009F13B7">
        <w:rPr>
          <w:rFonts w:ascii="Aptos" w:eastAsia="Calibri" w:hAnsi="Aptos" w:cstheme="minorHAnsi"/>
          <w:sz w:val="24"/>
          <w:szCs w:val="24"/>
        </w:rPr>
        <w:t>5</w:t>
      </w:r>
    </w:p>
    <w:p w14:paraId="66B8EF68" w14:textId="77777777" w:rsidR="00443399" w:rsidRPr="009F13B7" w:rsidRDefault="00443399" w:rsidP="00E37881">
      <w:pPr>
        <w:widowControl w:val="0"/>
        <w:spacing w:after="0" w:line="240" w:lineRule="auto"/>
        <w:ind w:left="360"/>
        <w:jc w:val="both"/>
        <w:rPr>
          <w:rFonts w:ascii="Aptos" w:eastAsia="Calibri" w:hAnsi="Aptos" w:cstheme="minorHAnsi"/>
          <w:b/>
          <w:sz w:val="24"/>
          <w:szCs w:val="24"/>
        </w:rPr>
      </w:pPr>
      <w:r w:rsidRPr="009F13B7">
        <w:rPr>
          <w:rFonts w:ascii="Aptos" w:eastAsia="Calibri" w:hAnsi="Aptos" w:cstheme="minorHAnsi"/>
          <w:b/>
          <w:sz w:val="24"/>
          <w:szCs w:val="24"/>
        </w:rPr>
        <w:t xml:space="preserve">Presenter Information: </w:t>
      </w:r>
    </w:p>
    <w:p w14:paraId="5FC548FD" w14:textId="77777777" w:rsidR="00443399" w:rsidRPr="009F13B7" w:rsidRDefault="00443399" w:rsidP="00B74650">
      <w:pPr>
        <w:widowControl w:val="0"/>
        <w:numPr>
          <w:ilvl w:val="0"/>
          <w:numId w:val="2"/>
        </w:numPr>
        <w:spacing w:before="120" w:after="0" w:line="240" w:lineRule="auto"/>
        <w:ind w:left="720"/>
        <w:rPr>
          <w:rFonts w:ascii="Aptos" w:eastAsia="Calibri" w:hAnsi="Aptos" w:cstheme="minorHAnsi"/>
          <w:sz w:val="24"/>
          <w:szCs w:val="24"/>
        </w:rPr>
      </w:pPr>
      <w:r w:rsidRPr="009F13B7">
        <w:rPr>
          <w:rFonts w:ascii="Aptos" w:eastAsia="Calibri" w:hAnsi="Aptos" w:cstheme="minorHAnsi"/>
          <w:sz w:val="24"/>
          <w:szCs w:val="24"/>
        </w:rPr>
        <w:t>One presenter per workshop will be eligible for the reduced rate – details TBA.</w:t>
      </w:r>
    </w:p>
    <w:p w14:paraId="2E8DF471" w14:textId="3FA9770B" w:rsidR="00443399" w:rsidRPr="009F13B7" w:rsidRDefault="00443399" w:rsidP="00B74650">
      <w:pPr>
        <w:widowControl w:val="0"/>
        <w:numPr>
          <w:ilvl w:val="0"/>
          <w:numId w:val="2"/>
        </w:numPr>
        <w:spacing w:before="120" w:after="0" w:line="240" w:lineRule="auto"/>
        <w:ind w:left="720"/>
        <w:rPr>
          <w:rFonts w:ascii="Aptos" w:eastAsia="Calibri" w:hAnsi="Aptos" w:cstheme="minorHAnsi"/>
          <w:sz w:val="24"/>
          <w:szCs w:val="24"/>
        </w:rPr>
      </w:pPr>
      <w:r w:rsidRPr="009F13B7">
        <w:rPr>
          <w:rFonts w:ascii="Aptos" w:eastAsia="Calibri" w:hAnsi="Aptos" w:cstheme="minorHAnsi"/>
          <w:sz w:val="24"/>
          <w:szCs w:val="24"/>
        </w:rPr>
        <w:t>Seating design requests for delivery are subjected to availability at the venue.</w:t>
      </w:r>
    </w:p>
    <w:p w14:paraId="16E7676C" w14:textId="52186430" w:rsidR="00443399" w:rsidRPr="009F13B7" w:rsidRDefault="001C73D3" w:rsidP="00B74650">
      <w:pPr>
        <w:widowControl w:val="0"/>
        <w:numPr>
          <w:ilvl w:val="0"/>
          <w:numId w:val="2"/>
        </w:numPr>
        <w:spacing w:before="120" w:after="0" w:line="240" w:lineRule="auto"/>
        <w:ind w:left="720"/>
        <w:rPr>
          <w:rFonts w:ascii="Aptos" w:eastAsia="Calibri" w:hAnsi="Aptos" w:cstheme="minorHAnsi"/>
          <w:sz w:val="24"/>
          <w:szCs w:val="24"/>
        </w:rPr>
      </w:pPr>
      <w:r w:rsidRPr="009F13B7">
        <w:rPr>
          <w:rFonts w:ascii="Aptos" w:eastAsia="Calibri" w:hAnsi="Aptos" w:cstheme="minorHAnsi"/>
          <w:sz w:val="24"/>
          <w:szCs w:val="24"/>
        </w:rPr>
        <w:t>Presentation</w:t>
      </w:r>
      <w:r w:rsidR="00412A75" w:rsidRPr="009F13B7">
        <w:rPr>
          <w:rFonts w:ascii="Aptos" w:eastAsia="Calibri" w:hAnsi="Aptos" w:cstheme="minorHAnsi"/>
          <w:sz w:val="24"/>
          <w:szCs w:val="24"/>
        </w:rPr>
        <w:t>s</w:t>
      </w:r>
      <w:r w:rsidR="00443399" w:rsidRPr="009F13B7">
        <w:rPr>
          <w:rFonts w:ascii="Aptos" w:eastAsia="Calibri" w:hAnsi="Aptos" w:cstheme="minorHAnsi"/>
          <w:sz w:val="24"/>
          <w:szCs w:val="24"/>
        </w:rPr>
        <w:t xml:space="preserve"> missing any of the above information will not be considered.</w:t>
      </w:r>
    </w:p>
    <w:p w14:paraId="3F9821A1" w14:textId="4A4EEC76" w:rsidR="00982A16" w:rsidRPr="009F13B7" w:rsidRDefault="00982A16" w:rsidP="00982A16">
      <w:pPr>
        <w:widowControl w:val="0"/>
        <w:spacing w:after="0" w:line="240" w:lineRule="auto"/>
        <w:rPr>
          <w:rFonts w:ascii="Aptos" w:eastAsia="Calibri" w:hAnsi="Aptos" w:cstheme="minorHAnsi"/>
          <w:sz w:val="24"/>
          <w:szCs w:val="24"/>
        </w:rPr>
      </w:pPr>
    </w:p>
    <w:p w14:paraId="3037C7AF" w14:textId="39D179D4" w:rsidR="00982A16" w:rsidRPr="009F13B7" w:rsidRDefault="00982A16" w:rsidP="00982A16">
      <w:pPr>
        <w:spacing w:after="0" w:line="240" w:lineRule="auto"/>
        <w:jc w:val="both"/>
        <w:rPr>
          <w:rFonts w:ascii="Aptos" w:eastAsia="Times New Roman" w:hAnsi="Aptos" w:cstheme="minorHAnsi"/>
          <w:b/>
          <w:bCs/>
          <w:color w:val="3A93D0"/>
          <w:sz w:val="24"/>
          <w:szCs w:val="24"/>
          <w:u w:val="single"/>
          <w:shd w:val="clear" w:color="auto" w:fill="FFFFFF"/>
          <w:lang w:eastAsia="en-CA"/>
        </w:rPr>
      </w:pPr>
      <w:r w:rsidRPr="009F13B7">
        <w:rPr>
          <w:rFonts w:ascii="Aptos" w:eastAsia="Times New Roman" w:hAnsi="Aptos" w:cstheme="minorHAnsi"/>
          <w:b/>
          <w:bCs/>
          <w:color w:val="000000"/>
          <w:sz w:val="24"/>
          <w:szCs w:val="24"/>
          <w:lang w:eastAsia="en-CA"/>
        </w:rPr>
        <w:t xml:space="preserve">Please forward your completed electronic submission </w:t>
      </w:r>
      <w:r w:rsidR="0078318C" w:rsidRPr="009F13B7">
        <w:rPr>
          <w:rFonts w:ascii="Aptos" w:eastAsia="Times New Roman" w:hAnsi="Aptos" w:cstheme="minorHAnsi"/>
          <w:b/>
          <w:bCs/>
          <w:color w:val="000000"/>
          <w:sz w:val="24"/>
          <w:szCs w:val="24"/>
          <w:lang w:eastAsia="en-CA"/>
        </w:rPr>
        <w:t>INCLUD</w:t>
      </w:r>
      <w:r w:rsidR="009F13B7">
        <w:rPr>
          <w:rFonts w:ascii="Aptos" w:eastAsia="Times New Roman" w:hAnsi="Aptos" w:cstheme="minorHAnsi"/>
          <w:b/>
          <w:bCs/>
          <w:color w:val="000000"/>
          <w:sz w:val="24"/>
          <w:szCs w:val="24"/>
          <w:lang w:eastAsia="en-CA"/>
        </w:rPr>
        <w:t>ING</w:t>
      </w:r>
      <w:r w:rsidRPr="009F13B7">
        <w:rPr>
          <w:rFonts w:ascii="Aptos" w:eastAsia="Times New Roman" w:hAnsi="Aptos" w:cstheme="minorHAnsi"/>
          <w:b/>
          <w:bCs/>
          <w:color w:val="000000"/>
          <w:sz w:val="24"/>
          <w:szCs w:val="24"/>
          <w:lang w:eastAsia="en-CA"/>
        </w:rPr>
        <w:t xml:space="preserve"> this checklist sheet with the subject line “202</w:t>
      </w:r>
      <w:r w:rsidR="006E32E6" w:rsidRPr="009F13B7">
        <w:rPr>
          <w:rFonts w:ascii="Aptos" w:eastAsia="Times New Roman" w:hAnsi="Aptos" w:cstheme="minorHAnsi"/>
          <w:b/>
          <w:bCs/>
          <w:color w:val="000000"/>
          <w:sz w:val="24"/>
          <w:szCs w:val="24"/>
          <w:lang w:eastAsia="en-CA"/>
        </w:rPr>
        <w:t>5</w:t>
      </w:r>
      <w:r w:rsidRPr="009F13B7">
        <w:rPr>
          <w:rFonts w:ascii="Aptos" w:eastAsia="Times New Roman" w:hAnsi="Aptos" w:cstheme="minorHAnsi"/>
          <w:b/>
          <w:bCs/>
          <w:color w:val="000000"/>
          <w:sz w:val="24"/>
          <w:szCs w:val="24"/>
          <w:lang w:eastAsia="en-CA"/>
        </w:rPr>
        <w:t xml:space="preserve"> Conference Call for Presentations” to  </w:t>
      </w:r>
      <w:hyperlink r:id="rId10" w:history="1">
        <w:r w:rsidR="00B74650" w:rsidRPr="009F13B7">
          <w:rPr>
            <w:rStyle w:val="Hyperlink"/>
            <w:rFonts w:ascii="Aptos" w:hAnsi="Aptos"/>
            <w:sz w:val="24"/>
            <w:szCs w:val="24"/>
          </w:rPr>
          <w:t>admin@board-cycaa.com</w:t>
        </w:r>
      </w:hyperlink>
    </w:p>
    <w:p w14:paraId="000E9C11" w14:textId="77777777" w:rsidR="0078318C" w:rsidRPr="009F13B7" w:rsidRDefault="0078318C" w:rsidP="00982A16">
      <w:pPr>
        <w:spacing w:after="0" w:line="240" w:lineRule="auto"/>
        <w:jc w:val="both"/>
        <w:rPr>
          <w:rFonts w:ascii="Aptos" w:eastAsia="Times New Roman" w:hAnsi="Aptos" w:cstheme="minorHAnsi"/>
          <w:b/>
          <w:bCs/>
          <w:color w:val="1155CC"/>
          <w:sz w:val="24"/>
          <w:szCs w:val="24"/>
          <w:u w:val="single"/>
          <w:shd w:val="clear" w:color="auto" w:fill="FFFFFF"/>
          <w:lang w:eastAsia="en-CA"/>
        </w:rPr>
      </w:pPr>
    </w:p>
    <w:p w14:paraId="6AC3668D" w14:textId="2AB09E37" w:rsidR="0078318C" w:rsidRPr="009F13B7" w:rsidRDefault="0078318C" w:rsidP="0078318C">
      <w:pPr>
        <w:pStyle w:val="Heading2"/>
        <w:jc w:val="center"/>
        <w:rPr>
          <w:rFonts w:ascii="Aptos" w:hAnsi="Aptos"/>
          <w:b/>
          <w:bCs/>
          <w:color w:val="A82235"/>
          <w:szCs w:val="28"/>
          <w:u w:val="single"/>
        </w:rPr>
      </w:pPr>
      <w:r w:rsidRPr="009F13B7">
        <w:rPr>
          <w:rFonts w:ascii="Aptos" w:eastAsia="Calibri" w:hAnsi="Aptos"/>
          <w:b/>
          <w:bCs/>
          <w:color w:val="A82235"/>
          <w:szCs w:val="28"/>
          <w:u w:val="single"/>
        </w:rPr>
        <w:t xml:space="preserve">Deadline for </w:t>
      </w:r>
      <w:r w:rsidR="00310DCC" w:rsidRPr="009F13B7">
        <w:rPr>
          <w:rFonts w:ascii="Aptos" w:eastAsia="Calibri" w:hAnsi="Aptos"/>
          <w:b/>
          <w:bCs/>
          <w:color w:val="A82235"/>
          <w:szCs w:val="28"/>
          <w:u w:val="single"/>
        </w:rPr>
        <w:t>presentation</w:t>
      </w:r>
      <w:r w:rsidR="004758FB" w:rsidRPr="009F13B7">
        <w:rPr>
          <w:rFonts w:ascii="Aptos" w:eastAsia="Calibri" w:hAnsi="Aptos"/>
          <w:b/>
          <w:bCs/>
          <w:color w:val="A82235"/>
          <w:szCs w:val="28"/>
          <w:u w:val="single"/>
        </w:rPr>
        <w:t xml:space="preserve"> </w:t>
      </w:r>
      <w:r w:rsidR="00A648C3" w:rsidRPr="009F13B7">
        <w:rPr>
          <w:rFonts w:ascii="Aptos" w:eastAsia="Calibri" w:hAnsi="Aptos"/>
          <w:b/>
          <w:bCs/>
          <w:color w:val="A82235"/>
          <w:szCs w:val="28"/>
          <w:u w:val="single"/>
        </w:rPr>
        <w:t>submissions</w:t>
      </w:r>
      <w:r w:rsidRPr="009F13B7">
        <w:rPr>
          <w:rFonts w:ascii="Aptos" w:eastAsia="Calibri" w:hAnsi="Aptos"/>
          <w:b/>
          <w:bCs/>
          <w:color w:val="A82235"/>
          <w:szCs w:val="28"/>
          <w:u w:val="single"/>
        </w:rPr>
        <w:t xml:space="preserve"> is </w:t>
      </w:r>
      <w:r w:rsidR="002947F3" w:rsidRPr="009F13B7">
        <w:rPr>
          <w:rFonts w:ascii="Aptos" w:eastAsia="Calibri" w:hAnsi="Aptos"/>
          <w:b/>
          <w:bCs/>
          <w:color w:val="A82235"/>
          <w:szCs w:val="28"/>
          <w:u w:val="single"/>
        </w:rPr>
        <w:t>April 15</w:t>
      </w:r>
      <w:r w:rsidR="00722916" w:rsidRPr="009F13B7">
        <w:rPr>
          <w:rFonts w:ascii="Aptos" w:eastAsia="Calibri" w:hAnsi="Aptos"/>
          <w:b/>
          <w:bCs/>
          <w:color w:val="A82235"/>
          <w:szCs w:val="28"/>
          <w:u w:val="single"/>
        </w:rPr>
        <w:t>, 2025</w:t>
      </w:r>
    </w:p>
    <w:p w14:paraId="53792D15" w14:textId="77777777" w:rsidR="0078318C" w:rsidRPr="009F13B7" w:rsidRDefault="0078318C" w:rsidP="00982A16">
      <w:pPr>
        <w:spacing w:after="0" w:line="240" w:lineRule="auto"/>
        <w:jc w:val="both"/>
        <w:rPr>
          <w:rFonts w:ascii="Aptos" w:eastAsia="Times New Roman" w:hAnsi="Aptos" w:cstheme="minorHAnsi"/>
          <w:b/>
          <w:bCs/>
          <w:color w:val="1155CC"/>
          <w:sz w:val="24"/>
          <w:szCs w:val="24"/>
          <w:u w:val="single"/>
          <w:shd w:val="clear" w:color="auto" w:fill="FFFFFF"/>
          <w:lang w:eastAsia="en-CA"/>
        </w:rPr>
      </w:pPr>
    </w:p>
    <w:sectPr w:rsidR="0078318C" w:rsidRPr="009F13B7" w:rsidSect="002E1732">
      <w:headerReference w:type="default" r:id="rId11"/>
      <w:headerReference w:type="first" r:id="rId12"/>
      <w:pgSz w:w="12240" w:h="15840"/>
      <w:pgMar w:top="1440" w:right="1152" w:bottom="720"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43C59" w14:textId="77777777" w:rsidR="001B2053" w:rsidRDefault="001B2053" w:rsidP="00982A16">
      <w:pPr>
        <w:spacing w:after="0" w:line="240" w:lineRule="auto"/>
      </w:pPr>
      <w:r>
        <w:separator/>
      </w:r>
    </w:p>
  </w:endnote>
  <w:endnote w:type="continuationSeparator" w:id="0">
    <w:p w14:paraId="0D27E2EC" w14:textId="77777777" w:rsidR="001B2053" w:rsidRDefault="001B2053" w:rsidP="0098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BEF73" w14:textId="77777777" w:rsidR="001B2053" w:rsidRDefault="001B2053" w:rsidP="00982A16">
      <w:pPr>
        <w:spacing w:after="0" w:line="240" w:lineRule="auto"/>
      </w:pPr>
      <w:r>
        <w:separator/>
      </w:r>
    </w:p>
  </w:footnote>
  <w:footnote w:type="continuationSeparator" w:id="0">
    <w:p w14:paraId="321F2DAB" w14:textId="77777777" w:rsidR="001B2053" w:rsidRDefault="001B2053" w:rsidP="0098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E97A" w14:textId="485A674E" w:rsidR="00982A16" w:rsidRDefault="00982A16" w:rsidP="00982A1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AC2A" w14:textId="38A70C79" w:rsidR="007A2B79" w:rsidRDefault="007A2B79" w:rsidP="00982A16">
    <w:pPr>
      <w:pStyle w:val="Header"/>
      <w:jc w:val="center"/>
    </w:pPr>
  </w:p>
  <w:p w14:paraId="1C6C6870" w14:textId="02B46873" w:rsidR="00982A16" w:rsidRDefault="00982A16" w:rsidP="00982A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C315A"/>
    <w:multiLevelType w:val="hybridMultilevel"/>
    <w:tmpl w:val="971C8F30"/>
    <w:lvl w:ilvl="0" w:tplc="1009000F">
      <w:start w:val="1"/>
      <w:numFmt w:val="decimal"/>
      <w:lvlText w:val="%1."/>
      <w:lvlJc w:val="left"/>
      <w:pPr>
        <w:tabs>
          <w:tab w:val="num" w:pos="360"/>
        </w:tabs>
        <w:ind w:left="360" w:hanging="360"/>
      </w:pPr>
    </w:lvl>
    <w:lvl w:ilvl="1" w:tplc="10090005">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E02910"/>
    <w:multiLevelType w:val="hybridMultilevel"/>
    <w:tmpl w:val="0D56EF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632D1251"/>
    <w:multiLevelType w:val="hybridMultilevel"/>
    <w:tmpl w:val="D5A252B4"/>
    <w:lvl w:ilvl="0" w:tplc="10090005">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301767866">
    <w:abstractNumId w:val="0"/>
  </w:num>
  <w:num w:numId="2" w16cid:durableId="395930642">
    <w:abstractNumId w:val="1"/>
  </w:num>
  <w:num w:numId="3" w16cid:durableId="129972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30"/>
    <w:rsid w:val="00012502"/>
    <w:rsid w:val="00022240"/>
    <w:rsid w:val="00026D1C"/>
    <w:rsid w:val="000850C2"/>
    <w:rsid w:val="000B08E7"/>
    <w:rsid w:val="00134747"/>
    <w:rsid w:val="00150636"/>
    <w:rsid w:val="001847D0"/>
    <w:rsid w:val="0019528A"/>
    <w:rsid w:val="001A03F8"/>
    <w:rsid w:val="001B2053"/>
    <w:rsid w:val="001C73D3"/>
    <w:rsid w:val="001E4984"/>
    <w:rsid w:val="00205C5C"/>
    <w:rsid w:val="00220E46"/>
    <w:rsid w:val="002947F3"/>
    <w:rsid w:val="002A6AB0"/>
    <w:rsid w:val="002B6085"/>
    <w:rsid w:val="002E1732"/>
    <w:rsid w:val="00310DCC"/>
    <w:rsid w:val="00363268"/>
    <w:rsid w:val="003651FA"/>
    <w:rsid w:val="00412A75"/>
    <w:rsid w:val="00417D30"/>
    <w:rsid w:val="00421DB2"/>
    <w:rsid w:val="00443399"/>
    <w:rsid w:val="004758FB"/>
    <w:rsid w:val="004A531F"/>
    <w:rsid w:val="005542E7"/>
    <w:rsid w:val="005679C7"/>
    <w:rsid w:val="006E32E6"/>
    <w:rsid w:val="00722916"/>
    <w:rsid w:val="0078318C"/>
    <w:rsid w:val="007A2B79"/>
    <w:rsid w:val="007C678C"/>
    <w:rsid w:val="00826281"/>
    <w:rsid w:val="00897302"/>
    <w:rsid w:val="008D191A"/>
    <w:rsid w:val="00903B26"/>
    <w:rsid w:val="0097254D"/>
    <w:rsid w:val="00982A16"/>
    <w:rsid w:val="009A32C0"/>
    <w:rsid w:val="009F13B7"/>
    <w:rsid w:val="00A037EC"/>
    <w:rsid w:val="00A12984"/>
    <w:rsid w:val="00A275FA"/>
    <w:rsid w:val="00A612B0"/>
    <w:rsid w:val="00A648C3"/>
    <w:rsid w:val="00AA556C"/>
    <w:rsid w:val="00AA59AC"/>
    <w:rsid w:val="00B26AF8"/>
    <w:rsid w:val="00B56DE3"/>
    <w:rsid w:val="00B74650"/>
    <w:rsid w:val="00BC3F95"/>
    <w:rsid w:val="00C70231"/>
    <w:rsid w:val="00CB0160"/>
    <w:rsid w:val="00D11D9D"/>
    <w:rsid w:val="00D35FE2"/>
    <w:rsid w:val="00D95197"/>
    <w:rsid w:val="00DB6B29"/>
    <w:rsid w:val="00E077A8"/>
    <w:rsid w:val="00E36975"/>
    <w:rsid w:val="00E37881"/>
    <w:rsid w:val="00E73EA2"/>
    <w:rsid w:val="00E855FF"/>
    <w:rsid w:val="00F10821"/>
    <w:rsid w:val="00F41890"/>
    <w:rsid w:val="00F82A67"/>
    <w:rsid w:val="00F9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D099"/>
  <w15:chartTrackingRefBased/>
  <w15:docId w15:val="{652AD34A-ED68-42CA-AB7C-243F3408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C2"/>
    <w:rPr>
      <w:lang w:val="en-CA"/>
    </w:rPr>
  </w:style>
  <w:style w:type="paragraph" w:styleId="Heading1">
    <w:name w:val="heading 1"/>
    <w:basedOn w:val="Normal"/>
    <w:next w:val="Normal"/>
    <w:link w:val="Heading1Char"/>
    <w:uiPriority w:val="9"/>
    <w:qFormat/>
    <w:rsid w:val="000850C2"/>
    <w:pPr>
      <w:keepNext/>
      <w:keepLines/>
      <w:spacing w:before="400" w:after="40"/>
      <w:outlineLvl w:val="0"/>
    </w:pPr>
    <w:rPr>
      <w:rFonts w:asciiTheme="majorHAnsi" w:eastAsiaTheme="majorEastAsia" w:hAnsiTheme="majorHAnsi" w:cstheme="majorBidi"/>
      <w:color w:val="1481AB" w:themeColor="accent1" w:themeShade="BF"/>
      <w:sz w:val="32"/>
      <w:szCs w:val="36"/>
    </w:rPr>
  </w:style>
  <w:style w:type="paragraph" w:styleId="Heading2">
    <w:name w:val="heading 2"/>
    <w:basedOn w:val="Normal"/>
    <w:next w:val="Normal"/>
    <w:link w:val="Heading2Char"/>
    <w:uiPriority w:val="9"/>
    <w:unhideWhenUsed/>
    <w:qFormat/>
    <w:rsid w:val="000850C2"/>
    <w:pPr>
      <w:keepNext/>
      <w:keepLines/>
      <w:spacing w:before="40" w:after="0"/>
      <w:outlineLvl w:val="1"/>
    </w:pPr>
    <w:rPr>
      <w:rFonts w:asciiTheme="majorHAnsi" w:eastAsiaTheme="majorEastAsia" w:hAnsiTheme="majorHAnsi" w:cstheme="majorBidi"/>
      <w:color w:val="0D5672" w:themeColor="accent1" w:themeShade="80"/>
      <w:sz w:val="28"/>
      <w:szCs w:val="32"/>
    </w:rPr>
  </w:style>
  <w:style w:type="paragraph" w:styleId="Heading3">
    <w:name w:val="heading 3"/>
    <w:basedOn w:val="Normal"/>
    <w:next w:val="Normal"/>
    <w:link w:val="Heading3Char"/>
    <w:uiPriority w:val="9"/>
    <w:unhideWhenUsed/>
    <w:qFormat/>
    <w:rsid w:val="000850C2"/>
    <w:pPr>
      <w:keepNext/>
      <w:keepLines/>
      <w:spacing w:before="40" w:after="0"/>
      <w:outlineLvl w:val="2"/>
    </w:pPr>
    <w:rPr>
      <w:rFonts w:asciiTheme="majorHAnsi" w:eastAsiaTheme="majorEastAsia" w:hAnsiTheme="majorHAnsi" w:cstheme="majorBidi"/>
      <w:b/>
      <w:sz w:val="24"/>
      <w:szCs w:val="28"/>
    </w:rPr>
  </w:style>
  <w:style w:type="paragraph" w:styleId="Heading4">
    <w:name w:val="heading 4"/>
    <w:basedOn w:val="Normal"/>
    <w:next w:val="Normal"/>
    <w:link w:val="Heading4Char"/>
    <w:uiPriority w:val="9"/>
    <w:unhideWhenUsed/>
    <w:qFormat/>
    <w:rsid w:val="000850C2"/>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unhideWhenUsed/>
    <w:qFormat/>
    <w:rsid w:val="000850C2"/>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unhideWhenUsed/>
    <w:qFormat/>
    <w:rsid w:val="000850C2"/>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unhideWhenUsed/>
    <w:qFormat/>
    <w:rsid w:val="000850C2"/>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unhideWhenUsed/>
    <w:qFormat/>
    <w:rsid w:val="000850C2"/>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unhideWhenUsed/>
    <w:qFormat/>
    <w:rsid w:val="000850C2"/>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C2"/>
    <w:rPr>
      <w:rFonts w:asciiTheme="majorHAnsi" w:eastAsiaTheme="majorEastAsia" w:hAnsiTheme="majorHAnsi" w:cstheme="majorBidi"/>
      <w:color w:val="1481AB" w:themeColor="accent1" w:themeShade="BF"/>
      <w:sz w:val="32"/>
      <w:szCs w:val="36"/>
    </w:rPr>
  </w:style>
  <w:style w:type="paragraph" w:styleId="ListParagraph">
    <w:name w:val="List Paragraph"/>
    <w:basedOn w:val="Normal"/>
    <w:uiPriority w:val="34"/>
    <w:qFormat/>
    <w:rsid w:val="000850C2"/>
    <w:pPr>
      <w:ind w:left="720"/>
      <w:contextualSpacing/>
    </w:pPr>
  </w:style>
  <w:style w:type="character" w:customStyle="1" w:styleId="Heading2Char">
    <w:name w:val="Heading 2 Char"/>
    <w:basedOn w:val="DefaultParagraphFont"/>
    <w:link w:val="Heading2"/>
    <w:uiPriority w:val="9"/>
    <w:rsid w:val="000850C2"/>
    <w:rPr>
      <w:rFonts w:asciiTheme="majorHAnsi" w:eastAsiaTheme="majorEastAsia" w:hAnsiTheme="majorHAnsi" w:cstheme="majorBidi"/>
      <w:color w:val="0D5672" w:themeColor="accent1" w:themeShade="80"/>
      <w:sz w:val="28"/>
      <w:szCs w:val="32"/>
    </w:rPr>
  </w:style>
  <w:style w:type="character" w:customStyle="1" w:styleId="Heading3Char">
    <w:name w:val="Heading 3 Char"/>
    <w:basedOn w:val="DefaultParagraphFont"/>
    <w:link w:val="Heading3"/>
    <w:uiPriority w:val="9"/>
    <w:rsid w:val="000850C2"/>
    <w:rPr>
      <w:rFonts w:asciiTheme="majorHAnsi" w:eastAsiaTheme="majorEastAsia" w:hAnsiTheme="majorHAnsi" w:cstheme="majorBidi"/>
      <w:b/>
      <w:sz w:val="24"/>
      <w:szCs w:val="28"/>
    </w:rPr>
  </w:style>
  <w:style w:type="character" w:customStyle="1" w:styleId="Heading4Char">
    <w:name w:val="Heading 4 Char"/>
    <w:basedOn w:val="DefaultParagraphFont"/>
    <w:link w:val="Heading4"/>
    <w:uiPriority w:val="9"/>
    <w:rsid w:val="000850C2"/>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rsid w:val="000850C2"/>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rsid w:val="000850C2"/>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rsid w:val="000850C2"/>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rsid w:val="000850C2"/>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rsid w:val="000850C2"/>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0850C2"/>
    <w:rPr>
      <w:b/>
      <w:bCs/>
      <w:smallCaps/>
      <w:color w:val="335B74" w:themeColor="text2"/>
    </w:rPr>
  </w:style>
  <w:style w:type="paragraph" w:styleId="Title">
    <w:name w:val="Title"/>
    <w:basedOn w:val="Normal"/>
    <w:next w:val="Normal"/>
    <w:link w:val="TitleChar"/>
    <w:qFormat/>
    <w:rsid w:val="000850C2"/>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rsid w:val="000850C2"/>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0850C2"/>
    <w:pPr>
      <w:numPr>
        <w:ilvl w:val="1"/>
      </w:numPr>
      <w:spacing w:after="240"/>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0850C2"/>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0850C2"/>
    <w:rPr>
      <w:b/>
      <w:bCs/>
    </w:rPr>
  </w:style>
  <w:style w:type="character" w:styleId="Emphasis">
    <w:name w:val="Emphasis"/>
    <w:basedOn w:val="DefaultParagraphFont"/>
    <w:uiPriority w:val="20"/>
    <w:qFormat/>
    <w:rsid w:val="000850C2"/>
    <w:rPr>
      <w:i/>
      <w:iCs/>
    </w:rPr>
  </w:style>
  <w:style w:type="paragraph" w:styleId="NoSpacing">
    <w:name w:val="No Spacing"/>
    <w:link w:val="NoSpacingChar"/>
    <w:uiPriority w:val="1"/>
    <w:qFormat/>
    <w:rsid w:val="000850C2"/>
    <w:pPr>
      <w:spacing w:after="0" w:line="240" w:lineRule="auto"/>
    </w:pPr>
    <w:rPr>
      <w:szCs w:val="16"/>
      <w:bdr w:val="none" w:sz="0" w:space="0" w:color="auto" w:frame="1"/>
    </w:rPr>
  </w:style>
  <w:style w:type="character" w:customStyle="1" w:styleId="NoSpacingChar">
    <w:name w:val="No Spacing Char"/>
    <w:link w:val="NoSpacing"/>
    <w:uiPriority w:val="1"/>
    <w:rsid w:val="000850C2"/>
    <w:rPr>
      <w:szCs w:val="16"/>
      <w:bdr w:val="none" w:sz="0" w:space="0" w:color="auto" w:frame="1"/>
    </w:rPr>
  </w:style>
  <w:style w:type="paragraph" w:styleId="Quote">
    <w:name w:val="Quote"/>
    <w:basedOn w:val="Normal"/>
    <w:next w:val="Normal"/>
    <w:link w:val="QuoteChar"/>
    <w:uiPriority w:val="29"/>
    <w:qFormat/>
    <w:rsid w:val="000850C2"/>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0850C2"/>
    <w:rPr>
      <w:color w:val="335B74" w:themeColor="text2"/>
      <w:sz w:val="24"/>
      <w:szCs w:val="24"/>
    </w:rPr>
  </w:style>
  <w:style w:type="paragraph" w:styleId="IntenseQuote">
    <w:name w:val="Intense Quote"/>
    <w:basedOn w:val="Normal"/>
    <w:next w:val="Normal"/>
    <w:link w:val="IntenseQuoteChar"/>
    <w:uiPriority w:val="30"/>
    <w:qFormat/>
    <w:rsid w:val="000850C2"/>
    <w:pPr>
      <w:spacing w:before="100" w:beforeAutospacing="1" w:after="240"/>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0850C2"/>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0850C2"/>
    <w:rPr>
      <w:i/>
      <w:iCs/>
      <w:color w:val="595959" w:themeColor="text1" w:themeTint="A6"/>
    </w:rPr>
  </w:style>
  <w:style w:type="character" w:styleId="IntenseEmphasis">
    <w:name w:val="Intense Emphasis"/>
    <w:basedOn w:val="DefaultParagraphFont"/>
    <w:uiPriority w:val="21"/>
    <w:qFormat/>
    <w:rsid w:val="000850C2"/>
    <w:rPr>
      <w:b/>
      <w:bCs/>
      <w:i/>
      <w:iCs/>
    </w:rPr>
  </w:style>
  <w:style w:type="character" w:styleId="SubtleReference">
    <w:name w:val="Subtle Reference"/>
    <w:basedOn w:val="DefaultParagraphFont"/>
    <w:uiPriority w:val="31"/>
    <w:qFormat/>
    <w:rsid w:val="000850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850C2"/>
    <w:rPr>
      <w:b/>
      <w:bCs/>
      <w:smallCaps/>
      <w:color w:val="335B74" w:themeColor="text2"/>
      <w:u w:val="single"/>
    </w:rPr>
  </w:style>
  <w:style w:type="character" w:styleId="BookTitle">
    <w:name w:val="Book Title"/>
    <w:basedOn w:val="DefaultParagraphFont"/>
    <w:uiPriority w:val="33"/>
    <w:qFormat/>
    <w:rsid w:val="000850C2"/>
    <w:rPr>
      <w:b/>
      <w:bCs/>
      <w:smallCaps/>
      <w:spacing w:val="10"/>
    </w:rPr>
  </w:style>
  <w:style w:type="paragraph" w:styleId="TOCHeading">
    <w:name w:val="TOC Heading"/>
    <w:basedOn w:val="Heading1"/>
    <w:next w:val="Normal"/>
    <w:uiPriority w:val="39"/>
    <w:unhideWhenUsed/>
    <w:qFormat/>
    <w:rsid w:val="000850C2"/>
    <w:pPr>
      <w:outlineLvl w:val="9"/>
    </w:pPr>
  </w:style>
  <w:style w:type="paragraph" w:styleId="NormalWeb">
    <w:name w:val="Normal (Web)"/>
    <w:basedOn w:val="Normal"/>
    <w:uiPriority w:val="99"/>
    <w:semiHidden/>
    <w:unhideWhenUsed/>
    <w:rsid w:val="00417D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17D30"/>
    <w:rPr>
      <w:color w:val="0000FF"/>
      <w:u w:val="single"/>
    </w:rPr>
  </w:style>
  <w:style w:type="paragraph" w:styleId="CommentText">
    <w:name w:val="annotation text"/>
    <w:basedOn w:val="Normal"/>
    <w:link w:val="CommentTextChar"/>
    <w:uiPriority w:val="99"/>
    <w:semiHidden/>
    <w:unhideWhenUsed/>
    <w:rsid w:val="00443399"/>
    <w:pPr>
      <w:spacing w:line="240" w:lineRule="auto"/>
    </w:pPr>
    <w:rPr>
      <w:sz w:val="20"/>
      <w:szCs w:val="20"/>
    </w:rPr>
  </w:style>
  <w:style w:type="character" w:customStyle="1" w:styleId="CommentTextChar">
    <w:name w:val="Comment Text Char"/>
    <w:basedOn w:val="DefaultParagraphFont"/>
    <w:link w:val="CommentText"/>
    <w:uiPriority w:val="99"/>
    <w:semiHidden/>
    <w:rsid w:val="00443399"/>
    <w:rPr>
      <w:sz w:val="20"/>
      <w:szCs w:val="20"/>
      <w:lang w:val="en-CA"/>
    </w:rPr>
  </w:style>
  <w:style w:type="character" w:styleId="CommentReference">
    <w:name w:val="annotation reference"/>
    <w:basedOn w:val="DefaultParagraphFont"/>
    <w:uiPriority w:val="99"/>
    <w:semiHidden/>
    <w:unhideWhenUsed/>
    <w:rsid w:val="00443399"/>
    <w:rPr>
      <w:sz w:val="16"/>
      <w:szCs w:val="16"/>
    </w:rPr>
  </w:style>
  <w:style w:type="paragraph" w:styleId="Header">
    <w:name w:val="header"/>
    <w:basedOn w:val="Normal"/>
    <w:link w:val="HeaderChar"/>
    <w:uiPriority w:val="99"/>
    <w:unhideWhenUsed/>
    <w:rsid w:val="00982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A16"/>
    <w:rPr>
      <w:lang w:val="en-CA"/>
    </w:rPr>
  </w:style>
  <w:style w:type="paragraph" w:styleId="Footer">
    <w:name w:val="footer"/>
    <w:basedOn w:val="Normal"/>
    <w:link w:val="FooterChar"/>
    <w:uiPriority w:val="99"/>
    <w:unhideWhenUsed/>
    <w:rsid w:val="00982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A16"/>
    <w:rPr>
      <w:lang w:val="en-CA"/>
    </w:rPr>
  </w:style>
  <w:style w:type="table" w:styleId="TableGrid">
    <w:name w:val="Table Grid"/>
    <w:basedOn w:val="TableNormal"/>
    <w:uiPriority w:val="39"/>
    <w:rsid w:val="007A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2B79"/>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504352">
      <w:bodyDiv w:val="1"/>
      <w:marLeft w:val="0"/>
      <w:marRight w:val="0"/>
      <w:marTop w:val="0"/>
      <w:marBottom w:val="0"/>
      <w:divBdr>
        <w:top w:val="none" w:sz="0" w:space="0" w:color="auto"/>
        <w:left w:val="none" w:sz="0" w:space="0" w:color="auto"/>
        <w:bottom w:val="none" w:sz="0" w:space="0" w:color="auto"/>
        <w:right w:val="none" w:sz="0" w:space="0" w:color="auto"/>
      </w:divBdr>
    </w:div>
    <w:div w:id="18701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board-cycaa.com" TargetMode="External"/><Relationship Id="rId4" Type="http://schemas.openxmlformats.org/officeDocument/2006/relationships/settings" Target="settings.xml"/><Relationship Id="rId9" Type="http://schemas.openxmlformats.org/officeDocument/2006/relationships/hyperlink" Target="mailto:admin@board-cycaa.com"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F48F-8D69-47CF-BDC1-FB556403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cycaa cycaa</dc:creator>
  <cp:keywords/>
  <dc:description/>
  <cp:lastModifiedBy>Office CYCAA</cp:lastModifiedBy>
  <cp:revision>10</cp:revision>
  <cp:lastPrinted>2022-01-17T17:07:00Z</cp:lastPrinted>
  <dcterms:created xsi:type="dcterms:W3CDTF">2025-02-24T19:07:00Z</dcterms:created>
  <dcterms:modified xsi:type="dcterms:W3CDTF">2025-03-13T18:47:00Z</dcterms:modified>
</cp:coreProperties>
</file>